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E7" w:rsidRPr="00377363" w:rsidRDefault="009934E7" w:rsidP="009934E7">
      <w:pPr>
        <w:tabs>
          <w:tab w:val="left" w:pos="2130"/>
        </w:tabs>
        <w:rPr>
          <w:b/>
          <w:bCs w:val="0"/>
          <w:sz w:val="22"/>
          <w:szCs w:val="22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Pr="0014148F" w:rsidRDefault="00DF3BAE" w:rsidP="00DF3BAE">
      <w:pPr>
        <w:tabs>
          <w:tab w:val="left" w:pos="4169"/>
          <w:tab w:val="left" w:pos="4755"/>
          <w:tab w:val="center" w:pos="5431"/>
        </w:tabs>
        <w:spacing w:line="360" w:lineRule="auto"/>
        <w:ind w:firstLine="425"/>
        <w:rPr>
          <w:b/>
          <w:bCs w:val="0"/>
          <w:iCs w:val="0"/>
          <w:sz w:val="48"/>
          <w:szCs w:val="48"/>
        </w:rPr>
      </w:pPr>
    </w:p>
    <w:p w:rsidR="00DF3BAE" w:rsidRPr="0014148F" w:rsidRDefault="00DF3BAE" w:rsidP="00DF3BAE">
      <w:pPr>
        <w:tabs>
          <w:tab w:val="left" w:pos="4169"/>
          <w:tab w:val="left" w:pos="4755"/>
          <w:tab w:val="center" w:pos="5431"/>
        </w:tabs>
        <w:spacing w:line="360" w:lineRule="auto"/>
        <w:ind w:firstLine="425"/>
        <w:rPr>
          <w:b/>
          <w:bCs w:val="0"/>
          <w:iCs w:val="0"/>
          <w:sz w:val="48"/>
          <w:szCs w:val="48"/>
        </w:rPr>
      </w:pPr>
      <w:r w:rsidRPr="0014148F">
        <w:rPr>
          <w:b/>
          <w:bCs w:val="0"/>
          <w:iCs w:val="0"/>
          <w:sz w:val="48"/>
          <w:szCs w:val="48"/>
        </w:rPr>
        <w:tab/>
        <w:t>ОТЧЕТ</w:t>
      </w:r>
    </w:p>
    <w:p w:rsidR="00DF3BAE" w:rsidRPr="0014148F" w:rsidRDefault="00DF3BAE" w:rsidP="00DF3BAE">
      <w:pPr>
        <w:tabs>
          <w:tab w:val="left" w:pos="4755"/>
          <w:tab w:val="center" w:pos="5431"/>
        </w:tabs>
        <w:spacing w:line="360" w:lineRule="auto"/>
        <w:ind w:firstLine="425"/>
        <w:jc w:val="center"/>
        <w:rPr>
          <w:b/>
          <w:bCs w:val="0"/>
          <w:iCs w:val="0"/>
          <w:sz w:val="48"/>
          <w:szCs w:val="48"/>
        </w:rPr>
      </w:pPr>
      <w:r w:rsidRPr="0014148F">
        <w:rPr>
          <w:b/>
          <w:bCs w:val="0"/>
          <w:iCs w:val="0"/>
          <w:sz w:val="48"/>
          <w:szCs w:val="48"/>
        </w:rPr>
        <w:t>работы МКУ</w:t>
      </w:r>
      <w:r>
        <w:rPr>
          <w:b/>
          <w:bCs w:val="0"/>
          <w:iCs w:val="0"/>
          <w:sz w:val="48"/>
          <w:szCs w:val="48"/>
        </w:rPr>
        <w:t>К «Теткинская</w:t>
      </w:r>
      <w:r>
        <w:rPr>
          <w:b/>
          <w:bCs w:val="0"/>
          <w:iCs w:val="0"/>
          <w:sz w:val="48"/>
          <w:szCs w:val="48"/>
        </w:rPr>
        <w:br/>
        <w:t xml:space="preserve">       модельная поселковая </w:t>
      </w:r>
      <w:r w:rsidRPr="0014148F">
        <w:rPr>
          <w:b/>
          <w:bCs w:val="0"/>
          <w:iCs w:val="0"/>
          <w:sz w:val="48"/>
          <w:szCs w:val="48"/>
        </w:rPr>
        <w:t xml:space="preserve">библиотека» </w:t>
      </w:r>
      <w:r w:rsidRPr="0014148F">
        <w:rPr>
          <w:b/>
          <w:bCs w:val="0"/>
          <w:iCs w:val="0"/>
          <w:sz w:val="48"/>
          <w:szCs w:val="48"/>
        </w:rPr>
        <w:br/>
        <w:t xml:space="preserve">     за 2017 год</w:t>
      </w:r>
    </w:p>
    <w:p w:rsidR="00DF3BAE" w:rsidRPr="0014148F" w:rsidRDefault="00DF3BAE" w:rsidP="00DF3BAE">
      <w:pPr>
        <w:jc w:val="center"/>
        <w:rPr>
          <w:sz w:val="48"/>
          <w:szCs w:val="48"/>
        </w:rPr>
      </w:pPr>
    </w:p>
    <w:p w:rsidR="00DF3BAE" w:rsidRPr="0014148F" w:rsidRDefault="00DF3BAE" w:rsidP="00DF3BAE">
      <w:pPr>
        <w:pStyle w:val="Default"/>
        <w:jc w:val="center"/>
        <w:rPr>
          <w:bCs/>
          <w:color w:val="auto"/>
          <w:sz w:val="48"/>
          <w:szCs w:val="48"/>
        </w:rPr>
      </w:pPr>
    </w:p>
    <w:p w:rsidR="00DF3BAE" w:rsidRPr="0014148F" w:rsidRDefault="00DF3BAE" w:rsidP="00DF3BAE">
      <w:pPr>
        <w:pStyle w:val="Default"/>
        <w:jc w:val="center"/>
        <w:rPr>
          <w:bCs/>
          <w:color w:val="auto"/>
          <w:sz w:val="48"/>
          <w:szCs w:val="48"/>
        </w:rPr>
      </w:pPr>
    </w:p>
    <w:p w:rsidR="00DF3BAE" w:rsidRDefault="00DF3BAE" w:rsidP="00DF3BAE">
      <w:pPr>
        <w:pStyle w:val="Default"/>
        <w:jc w:val="center"/>
        <w:rPr>
          <w:bCs/>
          <w:color w:val="auto"/>
          <w:sz w:val="28"/>
          <w:szCs w:val="28"/>
        </w:rPr>
      </w:pPr>
    </w:p>
    <w:p w:rsidR="00DF3BAE" w:rsidRDefault="00DF3BAE" w:rsidP="00DF3BAE">
      <w:pPr>
        <w:pStyle w:val="Default"/>
        <w:jc w:val="center"/>
        <w:rPr>
          <w:bCs/>
          <w:color w:val="auto"/>
          <w:sz w:val="28"/>
          <w:szCs w:val="28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DF3BAE" w:rsidRDefault="00DF3BAE" w:rsidP="00377363">
      <w:pPr>
        <w:shd w:val="clear" w:color="auto" w:fill="FFFFFF"/>
        <w:spacing w:before="154"/>
        <w:ind w:left="715"/>
        <w:jc w:val="center"/>
        <w:rPr>
          <w:b/>
          <w:bCs w:val="0"/>
          <w:sz w:val="26"/>
          <w:szCs w:val="26"/>
        </w:rPr>
      </w:pPr>
    </w:p>
    <w:p w:rsidR="00C35497" w:rsidRPr="00B40CE2" w:rsidRDefault="00DF3BAE" w:rsidP="00DF3BAE">
      <w:pPr>
        <w:shd w:val="clear" w:color="auto" w:fill="FFFFFF"/>
        <w:spacing w:before="154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 xml:space="preserve">                                                       </w:t>
      </w:r>
      <w:bookmarkStart w:id="0" w:name="_GoBack"/>
      <w:bookmarkEnd w:id="0"/>
      <w:r w:rsidR="009934E7" w:rsidRPr="00B40CE2">
        <w:rPr>
          <w:b/>
          <w:bCs w:val="0"/>
          <w:sz w:val="26"/>
          <w:szCs w:val="26"/>
        </w:rPr>
        <w:t>1. ОБЩИЕ СВЕДЕНИЯ</w:t>
      </w:r>
    </w:p>
    <w:p w:rsidR="008E3571" w:rsidRPr="00B40CE2" w:rsidRDefault="008E3571" w:rsidP="00377363">
      <w:pPr>
        <w:shd w:val="clear" w:color="auto" w:fill="FFFFFF"/>
        <w:spacing w:before="154"/>
        <w:ind w:left="715"/>
        <w:jc w:val="center"/>
        <w:rPr>
          <w:bCs w:val="0"/>
          <w:iCs w:val="0"/>
          <w:sz w:val="24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521"/>
      </w:tblGrid>
      <w:tr w:rsidR="009934E7" w:rsidRPr="00B40CE2" w:rsidTr="000F6921">
        <w:tc>
          <w:tcPr>
            <w:tcW w:w="4678" w:type="dxa"/>
          </w:tcPr>
          <w:p w:rsidR="009934E7" w:rsidRPr="00B40CE2" w:rsidRDefault="009934E7" w:rsidP="00DC2309">
            <w:pPr>
              <w:spacing w:before="154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sz w:val="20"/>
                <w:szCs w:val="20"/>
              </w:rPr>
              <w:t xml:space="preserve">Полное наименование учреждения </w:t>
            </w:r>
            <w:r w:rsidR="00DC2309" w:rsidRPr="00B40CE2">
              <w:rPr>
                <w:bCs w:val="0"/>
                <w:sz w:val="20"/>
                <w:szCs w:val="20"/>
              </w:rPr>
              <w:t xml:space="preserve">в соответствии с </w:t>
            </w:r>
            <w:r w:rsidRPr="00B40CE2">
              <w:rPr>
                <w:bCs w:val="0"/>
                <w:sz w:val="20"/>
                <w:szCs w:val="20"/>
              </w:rPr>
              <w:t xml:space="preserve"> Устав</w:t>
            </w:r>
            <w:r w:rsidR="00DC2309" w:rsidRPr="00B40CE2">
              <w:rPr>
                <w:bCs w:val="0"/>
                <w:sz w:val="20"/>
                <w:szCs w:val="20"/>
              </w:rPr>
              <w:t>ом</w:t>
            </w:r>
          </w:p>
        </w:tc>
        <w:tc>
          <w:tcPr>
            <w:tcW w:w="6521" w:type="dxa"/>
          </w:tcPr>
          <w:p w:rsidR="009934E7" w:rsidRPr="00B40CE2" w:rsidRDefault="00BA52EA" w:rsidP="00077420">
            <w:pPr>
              <w:spacing w:before="154"/>
              <w:rPr>
                <w:bCs w:val="0"/>
                <w:sz w:val="26"/>
                <w:szCs w:val="26"/>
              </w:rPr>
            </w:pPr>
            <w:r w:rsidRPr="00B40CE2">
              <w:rPr>
                <w:bCs w:val="0"/>
                <w:sz w:val="26"/>
                <w:szCs w:val="26"/>
              </w:rPr>
              <w:t>МКУК «Теткинская модельная поселковая библиотека»</w:t>
            </w:r>
          </w:p>
        </w:tc>
      </w:tr>
      <w:tr w:rsidR="009934E7" w:rsidRPr="00B40CE2" w:rsidTr="000F6921">
        <w:tc>
          <w:tcPr>
            <w:tcW w:w="4678" w:type="dxa"/>
          </w:tcPr>
          <w:p w:rsidR="009934E7" w:rsidRPr="00B40CE2" w:rsidRDefault="009934E7" w:rsidP="00982268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sz w:val="20"/>
                <w:szCs w:val="20"/>
              </w:rPr>
              <w:t xml:space="preserve">Почтовый адрес </w:t>
            </w:r>
            <w:r w:rsidR="00982268" w:rsidRPr="00B40CE2">
              <w:rPr>
                <w:bCs w:val="0"/>
                <w:sz w:val="20"/>
                <w:szCs w:val="20"/>
              </w:rPr>
              <w:t>(</w:t>
            </w:r>
            <w:r w:rsidR="00982268" w:rsidRPr="00B40CE2">
              <w:rPr>
                <w:bCs w:val="0"/>
                <w:iCs w:val="0"/>
                <w:sz w:val="20"/>
                <w:szCs w:val="20"/>
              </w:rPr>
              <w:t>индекс, район, населенный пункт, улица, дом)</w:t>
            </w:r>
          </w:p>
        </w:tc>
        <w:tc>
          <w:tcPr>
            <w:tcW w:w="6521" w:type="dxa"/>
          </w:tcPr>
          <w:p w:rsidR="009934E7" w:rsidRPr="00B40CE2" w:rsidRDefault="00BA52EA" w:rsidP="00077420">
            <w:pPr>
              <w:spacing w:before="154"/>
              <w:rPr>
                <w:b/>
                <w:bCs w:val="0"/>
                <w:sz w:val="26"/>
                <w:szCs w:val="26"/>
              </w:rPr>
            </w:pPr>
            <w:r w:rsidRPr="00B40CE2">
              <w:rPr>
                <w:bCs w:val="0"/>
                <w:sz w:val="24"/>
              </w:rPr>
              <w:t>307490 Глушковский р-он, П. Теткино,  дом 112.</w:t>
            </w:r>
          </w:p>
        </w:tc>
      </w:tr>
      <w:tr w:rsidR="009934E7" w:rsidRPr="00B40CE2" w:rsidTr="000F6921">
        <w:tc>
          <w:tcPr>
            <w:tcW w:w="4678" w:type="dxa"/>
          </w:tcPr>
          <w:p w:rsidR="009934E7" w:rsidRPr="00B40CE2" w:rsidRDefault="009934E7" w:rsidP="00077420">
            <w:pPr>
              <w:spacing w:before="154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sz w:val="20"/>
                <w:szCs w:val="20"/>
              </w:rPr>
              <w:t xml:space="preserve">Адрес эл. почты, адрес </w:t>
            </w:r>
            <w:r w:rsidRPr="00B40CE2">
              <w:rPr>
                <w:bCs w:val="0"/>
                <w:sz w:val="20"/>
                <w:szCs w:val="20"/>
                <w:lang w:val="en-US"/>
              </w:rPr>
              <w:t>web</w:t>
            </w:r>
            <w:r w:rsidRPr="00B40CE2">
              <w:rPr>
                <w:bCs w:val="0"/>
                <w:sz w:val="20"/>
                <w:szCs w:val="20"/>
              </w:rPr>
              <w:t>-сайта, телефон (с кодом), ссылки на страницы в социальных сетях</w:t>
            </w:r>
          </w:p>
        </w:tc>
        <w:tc>
          <w:tcPr>
            <w:tcW w:w="6521" w:type="dxa"/>
          </w:tcPr>
          <w:p w:rsidR="009934E7" w:rsidRPr="00B40CE2" w:rsidRDefault="003A4556" w:rsidP="00660487">
            <w:pPr>
              <w:spacing w:before="154"/>
              <w:rPr>
                <w:b/>
                <w:bCs w:val="0"/>
                <w:sz w:val="26"/>
                <w:szCs w:val="26"/>
              </w:rPr>
            </w:pPr>
            <w:hyperlink r:id="rId8" w:history="1">
              <w:r w:rsidR="00DB748C" w:rsidRPr="00B40CE2">
                <w:rPr>
                  <w:rStyle w:val="ac"/>
                  <w:bCs w:val="0"/>
                  <w:color w:val="auto"/>
                  <w:sz w:val="26"/>
                  <w:szCs w:val="26"/>
                  <w:lang w:val="en-US"/>
                </w:rPr>
                <w:t>bibli</w:t>
              </w:r>
              <w:r w:rsidR="00660487">
                <w:rPr>
                  <w:rStyle w:val="ac"/>
                  <w:bCs w:val="0"/>
                  <w:color w:val="auto"/>
                  <w:sz w:val="26"/>
                  <w:szCs w:val="26"/>
                </w:rPr>
                <w:t>о</w:t>
              </w:r>
              <w:r w:rsidR="00DB748C" w:rsidRPr="00B40CE2">
                <w:rPr>
                  <w:rStyle w:val="ac"/>
                  <w:bCs w:val="0"/>
                  <w:color w:val="auto"/>
                  <w:sz w:val="26"/>
                  <w:szCs w:val="26"/>
                  <w:lang w:val="en-US"/>
                </w:rPr>
                <w:t>teka</w:t>
              </w:r>
              <w:r w:rsidR="00DB748C" w:rsidRPr="00B40CE2">
                <w:rPr>
                  <w:rStyle w:val="ac"/>
                  <w:bCs w:val="0"/>
                  <w:color w:val="auto"/>
                  <w:sz w:val="26"/>
                  <w:szCs w:val="26"/>
                </w:rPr>
                <w:t>.</w:t>
              </w:r>
              <w:r w:rsidR="00DB748C" w:rsidRPr="00B40CE2">
                <w:rPr>
                  <w:rStyle w:val="ac"/>
                  <w:bCs w:val="0"/>
                  <w:color w:val="auto"/>
                  <w:sz w:val="26"/>
                  <w:szCs w:val="26"/>
                  <w:lang w:val="en-US"/>
                </w:rPr>
                <w:t>tetkino</w:t>
              </w:r>
              <w:r w:rsidR="00DB748C" w:rsidRPr="00B40CE2">
                <w:rPr>
                  <w:rStyle w:val="ac"/>
                  <w:bCs w:val="0"/>
                  <w:color w:val="auto"/>
                  <w:sz w:val="26"/>
                  <w:szCs w:val="26"/>
                </w:rPr>
                <w:t>1@</w:t>
              </w:r>
              <w:r w:rsidR="00DB748C" w:rsidRPr="00B40CE2">
                <w:rPr>
                  <w:rStyle w:val="ac"/>
                  <w:bCs w:val="0"/>
                  <w:color w:val="auto"/>
                  <w:sz w:val="26"/>
                  <w:szCs w:val="26"/>
                  <w:lang w:val="en-US"/>
                </w:rPr>
                <w:t>mail</w:t>
              </w:r>
              <w:r w:rsidR="00DB748C" w:rsidRPr="00B40CE2">
                <w:rPr>
                  <w:rStyle w:val="ac"/>
                  <w:bCs w:val="0"/>
                  <w:color w:val="auto"/>
                  <w:sz w:val="26"/>
                  <w:szCs w:val="26"/>
                </w:rPr>
                <w:t xml:space="preserve">. </w:t>
              </w:r>
              <w:r w:rsidR="00DB748C" w:rsidRPr="00B40CE2">
                <w:rPr>
                  <w:rStyle w:val="ac"/>
                  <w:bCs w:val="0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BA52EA" w:rsidRPr="00B40CE2">
              <w:rPr>
                <w:bCs w:val="0"/>
                <w:sz w:val="26"/>
                <w:szCs w:val="26"/>
              </w:rPr>
              <w:t>.</w:t>
            </w:r>
          </w:p>
        </w:tc>
      </w:tr>
      <w:tr w:rsidR="009934E7" w:rsidRPr="00B40CE2" w:rsidTr="000F6921">
        <w:tc>
          <w:tcPr>
            <w:tcW w:w="4678" w:type="dxa"/>
          </w:tcPr>
          <w:p w:rsidR="009934E7" w:rsidRPr="00B40CE2" w:rsidRDefault="009934E7" w:rsidP="00077420">
            <w:pPr>
              <w:spacing w:before="154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sz w:val="20"/>
                <w:szCs w:val="20"/>
              </w:rPr>
              <w:t>Наименование учредителя</w:t>
            </w:r>
          </w:p>
        </w:tc>
        <w:tc>
          <w:tcPr>
            <w:tcW w:w="6521" w:type="dxa"/>
          </w:tcPr>
          <w:p w:rsidR="009934E7" w:rsidRPr="00B40CE2" w:rsidRDefault="003E6F61" w:rsidP="003E6F61">
            <w:pPr>
              <w:spacing w:line="360" w:lineRule="auto"/>
              <w:rPr>
                <w:bCs w:val="0"/>
                <w:iCs w:val="0"/>
                <w:sz w:val="24"/>
              </w:rPr>
            </w:pPr>
            <w:r w:rsidRPr="00B40CE2">
              <w:rPr>
                <w:bCs w:val="0"/>
                <w:iCs w:val="0"/>
                <w:sz w:val="24"/>
              </w:rPr>
              <w:t>Учредитель – Администрация поселка Теткино</w:t>
            </w:r>
            <w:r w:rsidRPr="00B40CE2">
              <w:rPr>
                <w:bCs w:val="0"/>
                <w:iCs w:val="0"/>
                <w:sz w:val="24"/>
              </w:rPr>
              <w:br/>
              <w:t xml:space="preserve">Факс: 2- 42- 98 </w:t>
            </w:r>
          </w:p>
        </w:tc>
      </w:tr>
      <w:tr w:rsidR="00982268" w:rsidRPr="00B40CE2" w:rsidTr="000F6921">
        <w:trPr>
          <w:trHeight w:val="649"/>
        </w:trPr>
        <w:tc>
          <w:tcPr>
            <w:tcW w:w="4678" w:type="dxa"/>
          </w:tcPr>
          <w:p w:rsidR="00982268" w:rsidRPr="00B40CE2" w:rsidRDefault="00982268" w:rsidP="00982268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iCs w:val="0"/>
                <w:sz w:val="20"/>
                <w:szCs w:val="20"/>
              </w:rPr>
              <w:t>Руководитель учреждения (директор, заведующий) (ФИО, телефон, факс, e-mail)</w:t>
            </w:r>
          </w:p>
        </w:tc>
        <w:tc>
          <w:tcPr>
            <w:tcW w:w="6521" w:type="dxa"/>
          </w:tcPr>
          <w:p w:rsidR="00982268" w:rsidRPr="00B40CE2" w:rsidRDefault="00BA52EA" w:rsidP="00077420">
            <w:pPr>
              <w:spacing w:before="154"/>
              <w:rPr>
                <w:bCs w:val="0"/>
                <w:sz w:val="24"/>
              </w:rPr>
            </w:pPr>
            <w:r w:rsidRPr="00B40CE2">
              <w:rPr>
                <w:bCs w:val="0"/>
                <w:sz w:val="24"/>
              </w:rPr>
              <w:t xml:space="preserve">Призенко Ольга Ивановна  </w:t>
            </w:r>
            <w:r w:rsidR="007E4C52" w:rsidRPr="00B40CE2">
              <w:rPr>
                <w:bCs w:val="0"/>
                <w:sz w:val="24"/>
              </w:rPr>
              <w:br/>
            </w:r>
            <w:r w:rsidRPr="00B40CE2">
              <w:rPr>
                <w:bCs w:val="0"/>
                <w:sz w:val="24"/>
              </w:rPr>
              <w:t>8 9207199008</w:t>
            </w:r>
          </w:p>
        </w:tc>
      </w:tr>
      <w:tr w:rsidR="00982268" w:rsidRPr="00B40CE2" w:rsidTr="000F6921">
        <w:tc>
          <w:tcPr>
            <w:tcW w:w="4678" w:type="dxa"/>
          </w:tcPr>
          <w:p w:rsidR="00982268" w:rsidRPr="00B40CE2" w:rsidRDefault="00982268" w:rsidP="00982268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iCs w:val="0"/>
                <w:sz w:val="20"/>
                <w:szCs w:val="20"/>
              </w:rPr>
              <w:t>Заместители (ФИО, телефон, факс, e-mail)</w:t>
            </w:r>
          </w:p>
        </w:tc>
        <w:tc>
          <w:tcPr>
            <w:tcW w:w="6521" w:type="dxa"/>
          </w:tcPr>
          <w:p w:rsidR="00982268" w:rsidRPr="00B40CE2" w:rsidRDefault="00982268" w:rsidP="00077420">
            <w:pPr>
              <w:spacing w:before="154"/>
              <w:rPr>
                <w:b/>
                <w:bCs w:val="0"/>
                <w:sz w:val="24"/>
              </w:rPr>
            </w:pPr>
          </w:p>
        </w:tc>
      </w:tr>
      <w:tr w:rsidR="00982268" w:rsidRPr="00B40CE2" w:rsidTr="000F6921">
        <w:tc>
          <w:tcPr>
            <w:tcW w:w="4678" w:type="dxa"/>
          </w:tcPr>
          <w:p w:rsidR="00982268" w:rsidRPr="00B40CE2" w:rsidRDefault="00982268" w:rsidP="00982268">
            <w:pPr>
              <w:spacing w:before="100" w:beforeAutospacing="1" w:after="100" w:afterAutospacing="1"/>
              <w:rPr>
                <w:bCs w:val="0"/>
                <w:iCs w:val="0"/>
                <w:sz w:val="20"/>
                <w:szCs w:val="20"/>
              </w:rPr>
            </w:pPr>
            <w:r w:rsidRPr="00B40CE2">
              <w:rPr>
                <w:bCs w:val="0"/>
                <w:iCs w:val="0"/>
                <w:sz w:val="20"/>
                <w:szCs w:val="20"/>
              </w:rPr>
              <w:t>Заведующий методическим отделом (методист) (ФИО, телефон, факс, e-mail)</w:t>
            </w:r>
          </w:p>
        </w:tc>
        <w:tc>
          <w:tcPr>
            <w:tcW w:w="6521" w:type="dxa"/>
          </w:tcPr>
          <w:p w:rsidR="00982268" w:rsidRPr="00B40CE2" w:rsidRDefault="00982268" w:rsidP="00077420">
            <w:pPr>
              <w:spacing w:before="154"/>
              <w:rPr>
                <w:b/>
                <w:bCs w:val="0"/>
                <w:sz w:val="26"/>
                <w:szCs w:val="26"/>
              </w:rPr>
            </w:pPr>
          </w:p>
        </w:tc>
      </w:tr>
      <w:tr w:rsidR="00982268" w:rsidRPr="00B40CE2" w:rsidTr="000F6921">
        <w:tc>
          <w:tcPr>
            <w:tcW w:w="4678" w:type="dxa"/>
          </w:tcPr>
          <w:p w:rsidR="00982268" w:rsidRPr="00B40CE2" w:rsidRDefault="008D3F1C" w:rsidP="004C6BA8">
            <w:pPr>
              <w:spacing w:before="100" w:beforeAutospacing="1" w:after="100" w:afterAutospacing="1"/>
              <w:rPr>
                <w:bCs w:val="0"/>
                <w:iCs w:val="0"/>
                <w:sz w:val="20"/>
                <w:szCs w:val="20"/>
              </w:rPr>
            </w:pPr>
            <w:r w:rsidRPr="00B40CE2">
              <w:rPr>
                <w:bCs w:val="0"/>
                <w:iCs w:val="0"/>
                <w:sz w:val="20"/>
                <w:szCs w:val="20"/>
              </w:rPr>
              <w:t>Наименование органа власти в сфере культуры (в соотвнствии с Уставом):</w:t>
            </w:r>
            <w:r w:rsidR="00DB748C" w:rsidRPr="00B40CE2">
              <w:rPr>
                <w:bCs w:val="0"/>
                <w:iCs w:val="0"/>
                <w:sz w:val="20"/>
                <w:szCs w:val="20"/>
              </w:rPr>
              <w:br/>
            </w:r>
            <w:r w:rsidRPr="00B40CE2">
              <w:rPr>
                <w:bCs w:val="0"/>
                <w:iCs w:val="0"/>
                <w:sz w:val="20"/>
                <w:szCs w:val="20"/>
              </w:rPr>
              <w:t>р</w:t>
            </w:r>
            <w:r w:rsidR="00982268" w:rsidRPr="00B40CE2">
              <w:rPr>
                <w:bCs w:val="0"/>
                <w:iCs w:val="0"/>
                <w:sz w:val="20"/>
                <w:szCs w:val="20"/>
              </w:rPr>
              <w:t>уководитель муниципального органа власти в сфере культуры: ФИО, телефон, факс e-mail</w:t>
            </w:r>
          </w:p>
        </w:tc>
        <w:tc>
          <w:tcPr>
            <w:tcW w:w="6521" w:type="dxa"/>
          </w:tcPr>
          <w:p w:rsidR="00982268" w:rsidRPr="00B40CE2" w:rsidRDefault="00982268" w:rsidP="00077420">
            <w:pPr>
              <w:spacing w:before="154"/>
              <w:rPr>
                <w:b/>
                <w:bCs w:val="0"/>
                <w:sz w:val="26"/>
                <w:szCs w:val="26"/>
              </w:rPr>
            </w:pPr>
          </w:p>
        </w:tc>
      </w:tr>
      <w:tr w:rsidR="009934E7" w:rsidRPr="00B40CE2" w:rsidTr="000F6921">
        <w:tc>
          <w:tcPr>
            <w:tcW w:w="4678" w:type="dxa"/>
          </w:tcPr>
          <w:p w:rsidR="009934E7" w:rsidRPr="00B40CE2" w:rsidRDefault="00982268" w:rsidP="00982268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iCs w:val="0"/>
                <w:sz w:val="20"/>
                <w:szCs w:val="20"/>
              </w:rPr>
              <w:t>Правовая форма учреждения (казенное, бюджетное, автономное)</w:t>
            </w:r>
          </w:p>
        </w:tc>
        <w:tc>
          <w:tcPr>
            <w:tcW w:w="6521" w:type="dxa"/>
          </w:tcPr>
          <w:p w:rsidR="009934E7" w:rsidRPr="00B40CE2" w:rsidRDefault="004C6BA8" w:rsidP="00077420">
            <w:pPr>
              <w:spacing w:before="154"/>
              <w:rPr>
                <w:bCs w:val="0"/>
                <w:sz w:val="24"/>
              </w:rPr>
            </w:pPr>
            <w:r w:rsidRPr="00B40CE2">
              <w:rPr>
                <w:bCs w:val="0"/>
                <w:sz w:val="24"/>
              </w:rPr>
              <w:t>казенное</w:t>
            </w:r>
          </w:p>
        </w:tc>
      </w:tr>
      <w:tr w:rsidR="00982268" w:rsidRPr="00B40CE2" w:rsidTr="000F6921">
        <w:tc>
          <w:tcPr>
            <w:tcW w:w="4678" w:type="dxa"/>
          </w:tcPr>
          <w:p w:rsidR="00982268" w:rsidRPr="00B40CE2" w:rsidRDefault="00982268" w:rsidP="00982268">
            <w:pPr>
              <w:spacing w:before="154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sz w:val="20"/>
                <w:szCs w:val="20"/>
              </w:rPr>
              <w:t>Организационно-правовой статус объединения муниципальных библиотек: МБ с филиалами, ЦБС</w:t>
            </w:r>
            <w:r w:rsidR="00A23C87" w:rsidRPr="00B40CE2">
              <w:rPr>
                <w:bCs w:val="0"/>
                <w:sz w:val="20"/>
                <w:szCs w:val="20"/>
              </w:rPr>
              <w:t>, библиотеки в структуре СДК</w:t>
            </w:r>
          </w:p>
        </w:tc>
        <w:tc>
          <w:tcPr>
            <w:tcW w:w="6521" w:type="dxa"/>
          </w:tcPr>
          <w:p w:rsidR="00982268" w:rsidRPr="00B40CE2" w:rsidRDefault="00982268" w:rsidP="00077420">
            <w:pPr>
              <w:spacing w:before="154"/>
              <w:rPr>
                <w:b/>
                <w:bCs w:val="0"/>
                <w:sz w:val="26"/>
                <w:szCs w:val="26"/>
              </w:rPr>
            </w:pPr>
          </w:p>
        </w:tc>
      </w:tr>
      <w:tr w:rsidR="009934E7" w:rsidRPr="00B40CE2" w:rsidTr="000F6921">
        <w:tc>
          <w:tcPr>
            <w:tcW w:w="4678" w:type="dxa"/>
          </w:tcPr>
          <w:p w:rsidR="009934E7" w:rsidRPr="00B40CE2" w:rsidRDefault="009934E7" w:rsidP="00077420">
            <w:pPr>
              <w:spacing w:before="154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sz w:val="20"/>
                <w:szCs w:val="20"/>
              </w:rPr>
              <w:t>На основании каких правовых документов МБ (ЦБ) выполняет функции центральной библиотеки</w:t>
            </w:r>
          </w:p>
        </w:tc>
        <w:tc>
          <w:tcPr>
            <w:tcW w:w="6521" w:type="dxa"/>
          </w:tcPr>
          <w:p w:rsidR="009934E7" w:rsidRPr="00B40CE2" w:rsidRDefault="003E6F61" w:rsidP="003E6F61">
            <w:pPr>
              <w:spacing w:before="154"/>
              <w:rPr>
                <w:bCs w:val="0"/>
                <w:sz w:val="24"/>
                <w:u w:val="single"/>
              </w:rPr>
            </w:pPr>
            <w:r w:rsidRPr="00B40CE2">
              <w:rPr>
                <w:bCs w:val="0"/>
                <w:sz w:val="24"/>
                <w:u w:val="single"/>
              </w:rPr>
              <w:t>На основании устава библиотеки и Закона о культуре</w:t>
            </w:r>
          </w:p>
        </w:tc>
      </w:tr>
      <w:tr w:rsidR="009934E7" w:rsidRPr="00B40CE2" w:rsidTr="000F6921">
        <w:tc>
          <w:tcPr>
            <w:tcW w:w="4678" w:type="dxa"/>
          </w:tcPr>
          <w:p w:rsidR="009934E7" w:rsidRPr="00B40CE2" w:rsidRDefault="009934E7" w:rsidP="00982268">
            <w:pPr>
              <w:spacing w:before="154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sz w:val="20"/>
                <w:szCs w:val="20"/>
              </w:rPr>
              <w:t xml:space="preserve">Заключено ли соглашение между муниципальным районом и поселениями </w:t>
            </w:r>
            <w:r w:rsidR="00982268" w:rsidRPr="00B40CE2">
              <w:rPr>
                <w:bCs w:val="0"/>
                <w:sz w:val="20"/>
                <w:szCs w:val="20"/>
              </w:rPr>
              <w:t>п</w:t>
            </w:r>
            <w:r w:rsidRPr="00B40CE2">
              <w:rPr>
                <w:bCs w:val="0"/>
                <w:sz w:val="20"/>
                <w:szCs w:val="20"/>
              </w:rPr>
              <w:t>о</w:t>
            </w:r>
            <w:r w:rsidR="00982268" w:rsidRPr="00B40CE2">
              <w:rPr>
                <w:bCs w:val="0"/>
                <w:sz w:val="20"/>
                <w:szCs w:val="20"/>
              </w:rPr>
              <w:t xml:space="preserve"> исполнению</w:t>
            </w:r>
            <w:r w:rsidRPr="00B40CE2">
              <w:rPr>
                <w:bCs w:val="0"/>
                <w:sz w:val="20"/>
                <w:szCs w:val="20"/>
              </w:rPr>
              <w:t xml:space="preserve"> полномочий по организации библиотечного обслуживания (при полной или частичной децентрализации)</w:t>
            </w:r>
          </w:p>
        </w:tc>
        <w:tc>
          <w:tcPr>
            <w:tcW w:w="6521" w:type="dxa"/>
          </w:tcPr>
          <w:p w:rsidR="009934E7" w:rsidRPr="00B40CE2" w:rsidRDefault="009934E7" w:rsidP="00077420">
            <w:pPr>
              <w:spacing w:before="154"/>
              <w:rPr>
                <w:b/>
                <w:bCs w:val="0"/>
                <w:sz w:val="26"/>
                <w:szCs w:val="26"/>
              </w:rPr>
            </w:pPr>
          </w:p>
        </w:tc>
      </w:tr>
      <w:tr w:rsidR="00982268" w:rsidRPr="00B40CE2" w:rsidTr="000F6921">
        <w:tc>
          <w:tcPr>
            <w:tcW w:w="4678" w:type="dxa"/>
          </w:tcPr>
          <w:p w:rsidR="00982268" w:rsidRPr="00B40CE2" w:rsidRDefault="00982268" w:rsidP="00A23C87">
            <w:pPr>
              <w:spacing w:before="154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sz w:val="20"/>
                <w:szCs w:val="20"/>
              </w:rPr>
              <w:t>При отсутствии соглашения осуществлена ли передача имущества библиотек, фондов органам власти муниципального поселения</w:t>
            </w:r>
            <w:r w:rsidR="00A23C87" w:rsidRPr="00B40CE2">
              <w:rPr>
                <w:bCs w:val="0"/>
                <w:sz w:val="20"/>
                <w:szCs w:val="20"/>
              </w:rPr>
              <w:t xml:space="preserve">, указать  </w:t>
            </w:r>
            <w:r w:rsidRPr="00B40CE2">
              <w:rPr>
                <w:bCs w:val="0"/>
                <w:sz w:val="20"/>
                <w:szCs w:val="20"/>
              </w:rPr>
              <w:t xml:space="preserve"> на основании каких документов?</w:t>
            </w:r>
          </w:p>
        </w:tc>
        <w:tc>
          <w:tcPr>
            <w:tcW w:w="6521" w:type="dxa"/>
          </w:tcPr>
          <w:p w:rsidR="00982268" w:rsidRPr="00B40CE2" w:rsidRDefault="00982268" w:rsidP="00077420">
            <w:pPr>
              <w:spacing w:before="154"/>
              <w:rPr>
                <w:b/>
                <w:bCs w:val="0"/>
                <w:sz w:val="26"/>
                <w:szCs w:val="26"/>
              </w:rPr>
            </w:pPr>
          </w:p>
        </w:tc>
      </w:tr>
      <w:tr w:rsidR="00982268" w:rsidRPr="00B40CE2" w:rsidTr="000F6921">
        <w:tc>
          <w:tcPr>
            <w:tcW w:w="4678" w:type="dxa"/>
          </w:tcPr>
          <w:p w:rsidR="00982268" w:rsidRPr="00B40CE2" w:rsidRDefault="00982268" w:rsidP="00077420">
            <w:pPr>
              <w:spacing w:before="154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sz w:val="20"/>
                <w:szCs w:val="20"/>
              </w:rPr>
              <w:t>Какие нормативно-правовые акты по организации библиотечного обслуживания разработаны в 2015 году в муниципальном образовании (далее – МО) и планируется разработать в 2016 году.</w:t>
            </w:r>
          </w:p>
        </w:tc>
        <w:tc>
          <w:tcPr>
            <w:tcW w:w="6521" w:type="dxa"/>
          </w:tcPr>
          <w:p w:rsidR="00982268" w:rsidRPr="00B40CE2" w:rsidRDefault="00982268" w:rsidP="00077420">
            <w:pPr>
              <w:spacing w:before="154"/>
              <w:rPr>
                <w:b/>
                <w:bCs w:val="0"/>
                <w:sz w:val="26"/>
                <w:szCs w:val="26"/>
              </w:rPr>
            </w:pPr>
          </w:p>
        </w:tc>
      </w:tr>
      <w:tr w:rsidR="009934E7" w:rsidRPr="00820B93" w:rsidTr="000F6921">
        <w:tc>
          <w:tcPr>
            <w:tcW w:w="4678" w:type="dxa"/>
          </w:tcPr>
          <w:p w:rsidR="009934E7" w:rsidRPr="00375466" w:rsidRDefault="00982268" w:rsidP="00077420">
            <w:pPr>
              <w:spacing w:before="154"/>
              <w:rPr>
                <w:bCs w:val="0"/>
                <w:sz w:val="20"/>
                <w:szCs w:val="20"/>
              </w:rPr>
            </w:pPr>
            <w:r w:rsidRPr="00375466">
              <w:rPr>
                <w:bCs w:val="0"/>
                <w:sz w:val="20"/>
                <w:szCs w:val="20"/>
              </w:rPr>
              <w:t>Численность населения муниципального района, городского округа,  % охвата населения библиотечным обслуживанием</w:t>
            </w:r>
          </w:p>
        </w:tc>
        <w:tc>
          <w:tcPr>
            <w:tcW w:w="6521" w:type="dxa"/>
          </w:tcPr>
          <w:p w:rsidR="009934E7" w:rsidRPr="00375466" w:rsidRDefault="004C6BA8" w:rsidP="00C10084">
            <w:pPr>
              <w:spacing w:before="154"/>
              <w:rPr>
                <w:b/>
                <w:bCs w:val="0"/>
                <w:sz w:val="26"/>
                <w:szCs w:val="26"/>
              </w:rPr>
            </w:pPr>
            <w:r w:rsidRPr="00C10084">
              <w:rPr>
                <w:bCs w:val="0"/>
                <w:sz w:val="24"/>
              </w:rPr>
              <w:t>4</w:t>
            </w:r>
            <w:r w:rsidR="00787013" w:rsidRPr="00C10084">
              <w:rPr>
                <w:bCs w:val="0"/>
                <w:sz w:val="24"/>
              </w:rPr>
              <w:t xml:space="preserve">560 </w:t>
            </w:r>
            <w:r w:rsidR="007E4C52" w:rsidRPr="00C10084">
              <w:rPr>
                <w:bCs w:val="0"/>
                <w:sz w:val="24"/>
              </w:rPr>
              <w:t xml:space="preserve">чел., </w:t>
            </w:r>
            <w:r w:rsidR="007E4C52" w:rsidRPr="00C10084">
              <w:rPr>
                <w:bCs w:val="0"/>
                <w:sz w:val="24"/>
              </w:rPr>
              <w:br/>
            </w:r>
            <w:r w:rsidR="003E6F61" w:rsidRPr="00C10084">
              <w:rPr>
                <w:bCs w:val="0"/>
                <w:sz w:val="24"/>
              </w:rPr>
              <w:t>О</w:t>
            </w:r>
            <w:r w:rsidR="007E4C52" w:rsidRPr="00C10084">
              <w:rPr>
                <w:bCs w:val="0"/>
                <w:sz w:val="24"/>
              </w:rPr>
              <w:t xml:space="preserve">хват населения библиотечным обслуживанием – </w:t>
            </w:r>
            <w:r w:rsidR="00375466" w:rsidRPr="00C10084">
              <w:rPr>
                <w:bCs w:val="0"/>
                <w:sz w:val="24"/>
              </w:rPr>
              <w:t>21,</w:t>
            </w:r>
            <w:r w:rsidR="00C10084" w:rsidRPr="00C10084">
              <w:rPr>
                <w:bCs w:val="0"/>
                <w:sz w:val="24"/>
              </w:rPr>
              <w:t>59</w:t>
            </w:r>
            <w:r w:rsidR="007E4C52" w:rsidRPr="00C10084">
              <w:rPr>
                <w:bCs w:val="0"/>
                <w:sz w:val="24"/>
              </w:rPr>
              <w:t>%</w:t>
            </w:r>
          </w:p>
        </w:tc>
      </w:tr>
      <w:tr w:rsidR="009934E7" w:rsidRPr="00B40CE2" w:rsidTr="000F6921">
        <w:trPr>
          <w:trHeight w:val="556"/>
        </w:trPr>
        <w:tc>
          <w:tcPr>
            <w:tcW w:w="4678" w:type="dxa"/>
          </w:tcPr>
          <w:p w:rsidR="009934E7" w:rsidRPr="00B40CE2" w:rsidRDefault="009934E7" w:rsidP="00077420">
            <w:pPr>
              <w:spacing w:before="154"/>
              <w:rPr>
                <w:bCs w:val="0"/>
                <w:sz w:val="20"/>
                <w:szCs w:val="20"/>
              </w:rPr>
            </w:pPr>
            <w:r w:rsidRPr="00B40CE2">
              <w:rPr>
                <w:bCs w:val="0"/>
                <w:sz w:val="20"/>
                <w:szCs w:val="20"/>
              </w:rPr>
              <w:t xml:space="preserve">Приоритеты деятельности  в отчетном году </w:t>
            </w:r>
          </w:p>
        </w:tc>
        <w:tc>
          <w:tcPr>
            <w:tcW w:w="6521" w:type="dxa"/>
          </w:tcPr>
          <w:p w:rsidR="009934E7" w:rsidRPr="00B40CE2" w:rsidRDefault="00722CEA" w:rsidP="00410853">
            <w:pPr>
              <w:spacing w:after="200" w:line="276" w:lineRule="auto"/>
              <w:rPr>
                <w:rFonts w:eastAsia="Calibri"/>
                <w:bCs w:val="0"/>
                <w:iCs w:val="0"/>
                <w:sz w:val="22"/>
                <w:lang w:eastAsia="en-US"/>
              </w:rPr>
            </w:pPr>
            <w:r w:rsidRPr="00B40CE2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Библиотека выполняет множество социально-значимых функций – информирует,  просвещает и  воспитывает своего  читателя,  создает благоприятную среду для формирования читательских приоритетов, жизненных ориентиров и общечеловеческих ценностей.  В 201</w:t>
            </w:r>
            <w:r w:rsidR="00410853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7</w:t>
            </w:r>
            <w:r w:rsidRPr="00B40CE2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году было проведено   множество мероприятий  во всех традиционных для современной библиотеки направлениях: профориентации,  искусству, экологическому </w:t>
            </w:r>
            <w:r w:rsidRPr="00B40CE2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lastRenderedPageBreak/>
              <w:t>просвещению, духовно-нравственному и правовому воспитанию,  работе с социально-незащищенными группами населения. Ведущим направлением деятельности в 201</w:t>
            </w:r>
            <w:r w:rsidR="00410853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7</w:t>
            </w:r>
            <w:r w:rsidRPr="00B40CE2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году оставалось краеведение. По-прежнему приоритетными остаются мероприятия в поддержку чтения.</w:t>
            </w:r>
          </w:p>
        </w:tc>
      </w:tr>
      <w:tr w:rsidR="003E6F61" w:rsidRPr="00B40CE2" w:rsidTr="003E6F61">
        <w:trPr>
          <w:trHeight w:val="556"/>
        </w:trPr>
        <w:tc>
          <w:tcPr>
            <w:tcW w:w="11199" w:type="dxa"/>
            <w:gridSpan w:val="2"/>
            <w:tcBorders>
              <w:left w:val="nil"/>
              <w:bottom w:val="nil"/>
              <w:right w:val="nil"/>
            </w:tcBorders>
          </w:tcPr>
          <w:p w:rsidR="003E6F61" w:rsidRPr="00B40CE2" w:rsidRDefault="003E6F61" w:rsidP="003E6F61">
            <w:pPr>
              <w:tabs>
                <w:tab w:val="left" w:pos="993"/>
              </w:tabs>
              <w:contextualSpacing/>
              <w:rPr>
                <w:bCs w:val="0"/>
                <w:iCs w:val="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2"/>
        <w:gridCol w:w="3729"/>
      </w:tblGrid>
      <w:tr w:rsidR="005162DD" w:rsidRPr="00B40CE2" w:rsidTr="005162DD">
        <w:tc>
          <w:tcPr>
            <w:tcW w:w="10228" w:type="dxa"/>
            <w:gridSpan w:val="2"/>
          </w:tcPr>
          <w:p w:rsidR="005162DD" w:rsidRPr="00B40CE2" w:rsidRDefault="005162DD" w:rsidP="005162DD">
            <w:pPr>
              <w:jc w:val="center"/>
              <w:rPr>
                <w:b/>
                <w:bCs w:val="0"/>
                <w:sz w:val="26"/>
                <w:szCs w:val="26"/>
              </w:rPr>
            </w:pPr>
            <w:r w:rsidRPr="00B40CE2">
              <w:rPr>
                <w:b/>
                <w:sz w:val="26"/>
                <w:szCs w:val="26"/>
              </w:rPr>
              <w:t>Организационно-правовые аспекты структуры библиотечной сети и изменения, происходившие в анализируемом году</w:t>
            </w:r>
          </w:p>
        </w:tc>
      </w:tr>
      <w:tr w:rsidR="005162DD" w:rsidRPr="00B40CE2" w:rsidTr="00EB519E">
        <w:tc>
          <w:tcPr>
            <w:tcW w:w="6487" w:type="dxa"/>
          </w:tcPr>
          <w:p w:rsidR="005162DD" w:rsidRPr="00B40CE2" w:rsidRDefault="005162DD" w:rsidP="005162DD">
            <w:pPr>
              <w:rPr>
                <w:bCs w:val="0"/>
                <w:sz w:val="26"/>
                <w:szCs w:val="26"/>
              </w:rPr>
            </w:pPr>
            <w:r w:rsidRPr="00B40CE2">
              <w:rPr>
                <w:bCs w:val="0"/>
                <w:sz w:val="26"/>
                <w:szCs w:val="26"/>
              </w:rPr>
              <w:t>Правовые формы библиотек</w:t>
            </w:r>
            <w:r w:rsidR="00410853">
              <w:rPr>
                <w:bCs w:val="0"/>
                <w:sz w:val="26"/>
                <w:szCs w:val="26"/>
              </w:rPr>
              <w:t xml:space="preserve"> </w:t>
            </w:r>
            <w:r w:rsidRPr="00B40CE2">
              <w:rPr>
                <w:bCs w:val="0"/>
                <w:sz w:val="26"/>
                <w:szCs w:val="26"/>
              </w:rPr>
              <w:t>(бюджетные, казенные), указать их количество</w:t>
            </w:r>
          </w:p>
        </w:tc>
        <w:tc>
          <w:tcPr>
            <w:tcW w:w="3741" w:type="dxa"/>
          </w:tcPr>
          <w:p w:rsidR="005162DD" w:rsidRPr="00B40CE2" w:rsidRDefault="00EB519E" w:rsidP="00EB519E">
            <w:pPr>
              <w:jc w:val="center"/>
              <w:rPr>
                <w:bCs w:val="0"/>
                <w:sz w:val="26"/>
                <w:szCs w:val="26"/>
              </w:rPr>
            </w:pPr>
            <w:r w:rsidRPr="00B40CE2">
              <w:rPr>
                <w:bCs w:val="0"/>
                <w:sz w:val="26"/>
                <w:szCs w:val="26"/>
              </w:rPr>
              <w:t>казенная</w:t>
            </w:r>
          </w:p>
        </w:tc>
      </w:tr>
      <w:tr w:rsidR="005162DD" w:rsidRPr="00B40CE2" w:rsidTr="00EB519E">
        <w:tc>
          <w:tcPr>
            <w:tcW w:w="6487" w:type="dxa"/>
          </w:tcPr>
          <w:p w:rsidR="005162DD" w:rsidRPr="00B40CE2" w:rsidRDefault="005162DD" w:rsidP="005162DD">
            <w:pPr>
              <w:jc w:val="both"/>
              <w:rPr>
                <w:sz w:val="26"/>
                <w:szCs w:val="26"/>
              </w:rPr>
            </w:pPr>
            <w:r w:rsidRPr="00B40CE2">
              <w:rPr>
                <w:sz w:val="26"/>
                <w:szCs w:val="26"/>
              </w:rPr>
              <w:t>Количество библиотек, находящихся в структуре СДК</w:t>
            </w:r>
          </w:p>
        </w:tc>
        <w:tc>
          <w:tcPr>
            <w:tcW w:w="3741" w:type="dxa"/>
          </w:tcPr>
          <w:p w:rsidR="005162DD" w:rsidRPr="00B40CE2" w:rsidRDefault="005162DD" w:rsidP="00EB519E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sz w:val="26"/>
                <w:szCs w:val="26"/>
              </w:rPr>
            </w:pPr>
          </w:p>
        </w:tc>
      </w:tr>
      <w:tr w:rsidR="005162DD" w:rsidRPr="00B40CE2" w:rsidTr="00EB519E">
        <w:tc>
          <w:tcPr>
            <w:tcW w:w="6487" w:type="dxa"/>
          </w:tcPr>
          <w:p w:rsidR="005162DD" w:rsidRPr="00B40CE2" w:rsidRDefault="005162DD" w:rsidP="00DB748C">
            <w:pPr>
              <w:rPr>
                <w:sz w:val="26"/>
                <w:szCs w:val="26"/>
              </w:rPr>
            </w:pPr>
            <w:r w:rsidRPr="00B40CE2">
              <w:rPr>
                <w:sz w:val="26"/>
                <w:szCs w:val="26"/>
              </w:rPr>
              <w:t>Сокращение режима работы библиотек. Перечислить библиотеки (наименование), работающие на полную ставку, на 0,75, 0,5, 0,25, другое</w:t>
            </w:r>
          </w:p>
        </w:tc>
        <w:tc>
          <w:tcPr>
            <w:tcW w:w="3741" w:type="dxa"/>
          </w:tcPr>
          <w:p w:rsidR="005162DD" w:rsidRPr="00B40CE2" w:rsidRDefault="00EB519E" w:rsidP="00EB519E">
            <w:pPr>
              <w:jc w:val="center"/>
              <w:rPr>
                <w:b/>
                <w:bCs w:val="0"/>
                <w:sz w:val="26"/>
                <w:szCs w:val="26"/>
              </w:rPr>
            </w:pPr>
            <w:r w:rsidRPr="00B40CE2">
              <w:rPr>
                <w:bCs w:val="0"/>
                <w:sz w:val="26"/>
                <w:szCs w:val="26"/>
              </w:rPr>
              <w:t>МКУК «Теткинская модельная поселковая библиотека» -</w:t>
            </w:r>
            <w:r w:rsidRPr="00B40CE2">
              <w:rPr>
                <w:bCs w:val="0"/>
                <w:sz w:val="26"/>
                <w:szCs w:val="26"/>
              </w:rPr>
              <w:br/>
              <w:t xml:space="preserve"> 2 чел. по 0.5ставки</w:t>
            </w:r>
          </w:p>
        </w:tc>
      </w:tr>
    </w:tbl>
    <w:p w:rsidR="007F7022" w:rsidRPr="003D2B9A" w:rsidRDefault="007F7022" w:rsidP="007F7022">
      <w:pPr>
        <w:shd w:val="clear" w:color="auto" w:fill="FFFFFF"/>
        <w:rPr>
          <w:bCs w:val="0"/>
          <w:iCs w:val="0"/>
          <w:vanish/>
          <w:color w:val="333333"/>
          <w:sz w:val="24"/>
        </w:rPr>
      </w:pPr>
    </w:p>
    <w:p w:rsidR="00265365" w:rsidRPr="008E3571" w:rsidRDefault="00265365" w:rsidP="0003053A">
      <w:pPr>
        <w:pStyle w:val="Default"/>
        <w:jc w:val="both"/>
        <w:rPr>
          <w:b/>
          <w:bCs/>
          <w:sz w:val="26"/>
          <w:szCs w:val="26"/>
        </w:rPr>
      </w:pPr>
    </w:p>
    <w:p w:rsidR="00C761D9" w:rsidRPr="008E3571" w:rsidRDefault="00C761D9" w:rsidP="00E37789">
      <w:pPr>
        <w:pStyle w:val="Default"/>
        <w:jc w:val="both"/>
        <w:rPr>
          <w:color w:val="auto"/>
          <w:sz w:val="26"/>
          <w:szCs w:val="26"/>
        </w:rPr>
      </w:pPr>
      <w:r w:rsidRPr="008E3571">
        <w:rPr>
          <w:b/>
          <w:bCs/>
          <w:color w:val="auto"/>
          <w:sz w:val="26"/>
          <w:szCs w:val="26"/>
        </w:rPr>
        <w:t xml:space="preserve">3. Основные статистические показатели </w:t>
      </w:r>
    </w:p>
    <w:p w:rsidR="00C761D9" w:rsidRPr="00B40CE2" w:rsidRDefault="00C761D9" w:rsidP="00E37789">
      <w:pPr>
        <w:pStyle w:val="Default"/>
        <w:jc w:val="both"/>
        <w:rPr>
          <w:color w:val="C00000"/>
          <w:u w:val="single"/>
        </w:rPr>
      </w:pPr>
      <w:r w:rsidRPr="003D2B9A">
        <w:rPr>
          <w:color w:val="auto"/>
        </w:rPr>
        <w:t xml:space="preserve">3.1. Охват населения </w:t>
      </w:r>
      <w:r w:rsidRPr="00375466">
        <w:rPr>
          <w:color w:val="auto"/>
        </w:rPr>
        <w:t xml:space="preserve">библиотечным </w:t>
      </w:r>
      <w:r w:rsidRPr="00C10084">
        <w:rPr>
          <w:color w:val="auto"/>
        </w:rPr>
        <w:t xml:space="preserve">обслуживанием </w:t>
      </w:r>
      <w:r w:rsidR="00375466" w:rsidRPr="00C10084">
        <w:rPr>
          <w:color w:val="auto"/>
          <w:u w:val="single"/>
        </w:rPr>
        <w:t>21,</w:t>
      </w:r>
      <w:r w:rsidR="00C10084" w:rsidRPr="002E7F36">
        <w:rPr>
          <w:color w:val="auto"/>
          <w:u w:val="single"/>
        </w:rPr>
        <w:t>59</w:t>
      </w:r>
      <w:r w:rsidR="00F132D6" w:rsidRPr="00C10084">
        <w:rPr>
          <w:color w:val="auto"/>
          <w:u w:val="single"/>
        </w:rPr>
        <w:t xml:space="preserve"> %</w:t>
      </w:r>
    </w:p>
    <w:p w:rsidR="00F132D6" w:rsidRPr="00AB5727" w:rsidRDefault="00C761D9" w:rsidP="00F132D6">
      <w:pPr>
        <w:pStyle w:val="Default"/>
        <w:rPr>
          <w:color w:val="C00000"/>
          <w:u w:val="single"/>
        </w:rPr>
      </w:pPr>
      <w:r w:rsidRPr="00B40CE2">
        <w:rPr>
          <w:color w:val="auto"/>
        </w:rPr>
        <w:t>3.</w:t>
      </w:r>
      <w:r w:rsidR="00CC71BF" w:rsidRPr="00B40CE2">
        <w:rPr>
          <w:color w:val="auto"/>
        </w:rPr>
        <w:t>2</w:t>
      </w:r>
      <w:r w:rsidRPr="00B40CE2">
        <w:rPr>
          <w:color w:val="auto"/>
        </w:rPr>
        <w:t>. Динамика показателей, отражающих объем основных работ/услуг, выполненных муниципальными библиотеками (на основе суммарных данных по 6-НК).</w:t>
      </w:r>
      <w:r w:rsidR="00F132D6" w:rsidRPr="00B40CE2">
        <w:rPr>
          <w:color w:val="auto"/>
        </w:rPr>
        <w:br/>
      </w:r>
      <w:r w:rsidR="00F132D6" w:rsidRPr="00B40CE2">
        <w:rPr>
          <w:b/>
          <w:color w:val="auto"/>
        </w:rPr>
        <w:t>Пользователи</w:t>
      </w:r>
      <w:r w:rsidR="00F132D6" w:rsidRPr="00B40CE2">
        <w:rPr>
          <w:color w:val="auto"/>
        </w:rPr>
        <w:t xml:space="preserve">   201</w:t>
      </w:r>
      <w:r w:rsidR="00410853">
        <w:rPr>
          <w:color w:val="auto"/>
        </w:rPr>
        <w:t>6</w:t>
      </w:r>
      <w:r w:rsidR="00F132D6" w:rsidRPr="00B40CE2">
        <w:rPr>
          <w:color w:val="auto"/>
        </w:rPr>
        <w:t xml:space="preserve"> г.   – </w:t>
      </w:r>
      <w:r w:rsidR="009A62DA" w:rsidRPr="00B40CE2">
        <w:rPr>
          <w:color w:val="auto"/>
          <w:u w:val="single"/>
        </w:rPr>
        <w:t>100</w:t>
      </w:r>
      <w:r w:rsidR="00C10084" w:rsidRPr="002E7F36">
        <w:rPr>
          <w:color w:val="auto"/>
          <w:u w:val="single"/>
        </w:rPr>
        <w:t xml:space="preserve">4 </w:t>
      </w:r>
      <w:r w:rsidR="009A62DA" w:rsidRPr="00B40CE2">
        <w:rPr>
          <w:color w:val="auto"/>
          <w:u w:val="single"/>
        </w:rPr>
        <w:t>человек</w:t>
      </w:r>
      <w:r w:rsidR="00C10084">
        <w:rPr>
          <w:color w:val="auto"/>
          <w:u w:val="single"/>
        </w:rPr>
        <w:t>а</w:t>
      </w:r>
      <w:r w:rsidR="00F132D6" w:rsidRPr="00AB5727">
        <w:rPr>
          <w:color w:val="C00000"/>
        </w:rPr>
        <w:br/>
      </w:r>
      <w:r w:rsidR="00F132D6" w:rsidRPr="00375466">
        <w:rPr>
          <w:color w:val="auto"/>
        </w:rPr>
        <w:t xml:space="preserve">                            201</w:t>
      </w:r>
      <w:r w:rsidR="00410853">
        <w:rPr>
          <w:color w:val="auto"/>
        </w:rPr>
        <w:t>7</w:t>
      </w:r>
      <w:r w:rsidR="00F132D6" w:rsidRPr="00375466">
        <w:rPr>
          <w:color w:val="auto"/>
        </w:rPr>
        <w:t xml:space="preserve"> г  -  </w:t>
      </w:r>
      <w:r w:rsidR="009A62DA" w:rsidRPr="00375466">
        <w:rPr>
          <w:color w:val="auto"/>
          <w:u w:val="single"/>
        </w:rPr>
        <w:t xml:space="preserve"> </w:t>
      </w:r>
      <w:r w:rsidR="009A62DA" w:rsidRPr="00C10084">
        <w:rPr>
          <w:color w:val="auto"/>
          <w:u w:val="single"/>
        </w:rPr>
        <w:t>__</w:t>
      </w:r>
      <w:r w:rsidR="00375466" w:rsidRPr="00C10084">
        <w:rPr>
          <w:color w:val="auto"/>
          <w:u w:val="single"/>
        </w:rPr>
        <w:t>100</w:t>
      </w:r>
      <w:r w:rsidR="00787013" w:rsidRPr="00C10084">
        <w:rPr>
          <w:color w:val="auto"/>
          <w:u w:val="single"/>
        </w:rPr>
        <w:t xml:space="preserve">2  </w:t>
      </w:r>
      <w:r w:rsidR="00375466" w:rsidRPr="00C10084">
        <w:rPr>
          <w:color w:val="auto"/>
          <w:u w:val="single"/>
        </w:rPr>
        <w:t>человек</w:t>
      </w:r>
      <w:r w:rsidR="00787013" w:rsidRPr="00C10084">
        <w:rPr>
          <w:color w:val="auto"/>
          <w:u w:val="single"/>
        </w:rPr>
        <w:t>а</w:t>
      </w:r>
      <w:r w:rsidR="00375466">
        <w:rPr>
          <w:color w:val="auto"/>
          <w:u w:val="single"/>
        </w:rPr>
        <w:t xml:space="preserve"> ___</w:t>
      </w:r>
    </w:p>
    <w:p w:rsidR="00D74053" w:rsidRPr="00C10084" w:rsidRDefault="00D74053" w:rsidP="00F132D6">
      <w:pPr>
        <w:pStyle w:val="Default"/>
        <w:rPr>
          <w:color w:val="auto"/>
        </w:rPr>
      </w:pPr>
      <w:r w:rsidRPr="003C3EF3">
        <w:rPr>
          <w:b/>
          <w:color w:val="auto"/>
        </w:rPr>
        <w:t>Динамика</w:t>
      </w:r>
      <w:r w:rsidR="00375466" w:rsidRPr="003C3EF3">
        <w:rPr>
          <w:b/>
          <w:color w:val="auto"/>
        </w:rPr>
        <w:t xml:space="preserve"> </w:t>
      </w:r>
      <w:r w:rsidR="00375466">
        <w:rPr>
          <w:color w:val="auto"/>
        </w:rPr>
        <w:t xml:space="preserve"> - </w:t>
      </w:r>
      <w:r w:rsidR="00C10084" w:rsidRPr="00C10084">
        <w:rPr>
          <w:color w:val="auto"/>
        </w:rPr>
        <w:t>2</w:t>
      </w:r>
      <w:r w:rsidR="00375466" w:rsidRPr="00C10084">
        <w:rPr>
          <w:color w:val="auto"/>
        </w:rPr>
        <w:t xml:space="preserve"> читател</w:t>
      </w:r>
      <w:r w:rsidR="00C10084" w:rsidRPr="00C10084">
        <w:rPr>
          <w:color w:val="auto"/>
        </w:rPr>
        <w:t>я</w:t>
      </w:r>
    </w:p>
    <w:p w:rsidR="005105D0" w:rsidRPr="00B40CE2" w:rsidRDefault="00F132D6" w:rsidP="00F132D6">
      <w:pPr>
        <w:pStyle w:val="Default"/>
        <w:rPr>
          <w:color w:val="auto"/>
        </w:rPr>
      </w:pPr>
      <w:r w:rsidRPr="00C10084">
        <w:rPr>
          <w:b/>
          <w:color w:val="auto"/>
        </w:rPr>
        <w:t xml:space="preserve">Поступления </w:t>
      </w:r>
      <w:r w:rsidRPr="00C10084">
        <w:rPr>
          <w:color w:val="auto"/>
        </w:rPr>
        <w:t xml:space="preserve">   201</w:t>
      </w:r>
      <w:r w:rsidR="00410853" w:rsidRPr="00C10084">
        <w:rPr>
          <w:color w:val="auto"/>
        </w:rPr>
        <w:t>6</w:t>
      </w:r>
      <w:r w:rsidRPr="00C10084">
        <w:rPr>
          <w:color w:val="auto"/>
        </w:rPr>
        <w:t xml:space="preserve"> г.  – </w:t>
      </w:r>
      <w:r w:rsidR="00410853" w:rsidRPr="00C10084">
        <w:rPr>
          <w:color w:val="auto"/>
          <w:u w:val="single"/>
        </w:rPr>
        <w:t xml:space="preserve">94 </w:t>
      </w:r>
      <w:r w:rsidR="00AB5727" w:rsidRPr="00C10084">
        <w:rPr>
          <w:color w:val="auto"/>
          <w:u w:val="single"/>
        </w:rPr>
        <w:t xml:space="preserve"> экз.</w:t>
      </w:r>
      <w:r w:rsidRPr="00C10084">
        <w:rPr>
          <w:color w:val="auto"/>
        </w:rPr>
        <w:br/>
        <w:t>201</w:t>
      </w:r>
      <w:r w:rsidR="00410853" w:rsidRPr="00C10084">
        <w:rPr>
          <w:color w:val="auto"/>
        </w:rPr>
        <w:t>7</w:t>
      </w:r>
      <w:r w:rsidR="00AB5727" w:rsidRPr="00C10084">
        <w:rPr>
          <w:color w:val="auto"/>
        </w:rPr>
        <w:t xml:space="preserve"> </w:t>
      </w:r>
      <w:r w:rsidRPr="00C10084">
        <w:rPr>
          <w:color w:val="auto"/>
        </w:rPr>
        <w:t xml:space="preserve">г.  </w:t>
      </w:r>
      <w:r w:rsidRPr="00C10084">
        <w:rPr>
          <w:color w:val="auto"/>
          <w:u w:val="single"/>
        </w:rPr>
        <w:t xml:space="preserve">-  </w:t>
      </w:r>
      <w:r w:rsidR="00410853" w:rsidRPr="00C10084">
        <w:rPr>
          <w:color w:val="auto"/>
          <w:u w:val="single"/>
        </w:rPr>
        <w:t xml:space="preserve"> ___</w:t>
      </w:r>
      <w:r w:rsidR="00787013" w:rsidRPr="00C10084">
        <w:rPr>
          <w:color w:val="auto"/>
          <w:u w:val="single"/>
        </w:rPr>
        <w:t>55</w:t>
      </w:r>
      <w:r w:rsidR="00410853" w:rsidRPr="00C10084">
        <w:rPr>
          <w:color w:val="auto"/>
          <w:u w:val="single"/>
        </w:rPr>
        <w:t>___</w:t>
      </w:r>
      <w:r w:rsidR="00375466" w:rsidRPr="00C10084">
        <w:rPr>
          <w:color w:val="auto"/>
        </w:rPr>
        <w:br/>
      </w:r>
      <w:r w:rsidR="00375466" w:rsidRPr="00C10084">
        <w:rPr>
          <w:b/>
          <w:color w:val="auto"/>
        </w:rPr>
        <w:t xml:space="preserve">Динамика     </w:t>
      </w:r>
      <w:r w:rsidR="00787013" w:rsidRPr="00C10084">
        <w:rPr>
          <w:b/>
          <w:color w:val="auto"/>
        </w:rPr>
        <w:t>-</w:t>
      </w:r>
      <w:r w:rsidR="00375466" w:rsidRPr="00C10084">
        <w:rPr>
          <w:b/>
          <w:color w:val="auto"/>
        </w:rPr>
        <w:t xml:space="preserve">   </w:t>
      </w:r>
      <w:r w:rsidR="00787013" w:rsidRPr="00C10084">
        <w:rPr>
          <w:b/>
          <w:color w:val="auto"/>
        </w:rPr>
        <w:t>39</w:t>
      </w:r>
      <w:r w:rsidR="00375466" w:rsidRPr="00C10084">
        <w:rPr>
          <w:b/>
          <w:color w:val="auto"/>
        </w:rPr>
        <w:t xml:space="preserve"> экз.</w:t>
      </w:r>
      <w:r w:rsidR="005105D0" w:rsidRPr="00C10084">
        <w:rPr>
          <w:color w:val="auto"/>
        </w:rPr>
        <w:br/>
      </w:r>
      <w:r w:rsidR="005105D0" w:rsidRPr="00B40CE2">
        <w:rPr>
          <w:b/>
          <w:color w:val="auto"/>
        </w:rPr>
        <w:t>Книговыдача</w:t>
      </w:r>
      <w:r w:rsidR="005105D0" w:rsidRPr="00B40CE2">
        <w:rPr>
          <w:color w:val="auto"/>
        </w:rPr>
        <w:t xml:space="preserve">    201</w:t>
      </w:r>
      <w:r w:rsidR="00410853">
        <w:rPr>
          <w:color w:val="auto"/>
        </w:rPr>
        <w:t>6</w:t>
      </w:r>
      <w:r w:rsidR="005105D0" w:rsidRPr="00B40CE2">
        <w:rPr>
          <w:color w:val="auto"/>
        </w:rPr>
        <w:t xml:space="preserve"> г. – </w:t>
      </w:r>
      <w:r w:rsidR="00410853" w:rsidRPr="00375466">
        <w:rPr>
          <w:color w:val="auto"/>
          <w:u w:val="single"/>
        </w:rPr>
        <w:t>28002</w:t>
      </w:r>
      <w:r w:rsidR="00410853">
        <w:rPr>
          <w:color w:val="auto"/>
          <w:u w:val="single"/>
        </w:rPr>
        <w:t xml:space="preserve"> </w:t>
      </w:r>
      <w:r w:rsidR="00AB5727" w:rsidRPr="00B40CE2">
        <w:rPr>
          <w:color w:val="auto"/>
          <w:u w:val="single"/>
        </w:rPr>
        <w:t>экз</w:t>
      </w:r>
      <w:r w:rsidR="00B40CE2">
        <w:rPr>
          <w:color w:val="auto"/>
          <w:u w:val="single"/>
        </w:rPr>
        <w:t>.</w:t>
      </w:r>
    </w:p>
    <w:p w:rsidR="005105D0" w:rsidRPr="003C3EF3" w:rsidRDefault="005105D0" w:rsidP="00F132D6">
      <w:pPr>
        <w:pStyle w:val="Default"/>
        <w:rPr>
          <w:color w:val="auto"/>
          <w:u w:val="single"/>
        </w:rPr>
      </w:pPr>
      <w:r w:rsidRPr="003C3EF3">
        <w:rPr>
          <w:color w:val="auto"/>
        </w:rPr>
        <w:t>201</w:t>
      </w:r>
      <w:r w:rsidR="00410853" w:rsidRPr="003C3EF3">
        <w:rPr>
          <w:color w:val="auto"/>
        </w:rPr>
        <w:t>7</w:t>
      </w:r>
      <w:r w:rsidRPr="003C3EF3">
        <w:rPr>
          <w:color w:val="auto"/>
        </w:rPr>
        <w:t xml:space="preserve"> г. –</w:t>
      </w:r>
      <w:r w:rsidR="003C3EF3">
        <w:rPr>
          <w:color w:val="auto"/>
          <w:u w:val="single"/>
        </w:rPr>
        <w:t>_</w:t>
      </w:r>
      <w:r w:rsidR="00410853" w:rsidRPr="003C3EF3">
        <w:rPr>
          <w:color w:val="auto"/>
          <w:u w:val="single"/>
        </w:rPr>
        <w:t>_</w:t>
      </w:r>
      <w:r w:rsidR="00787013" w:rsidRPr="003C3EF3">
        <w:rPr>
          <w:color w:val="auto"/>
          <w:u w:val="single"/>
        </w:rPr>
        <w:t>2810</w:t>
      </w:r>
      <w:r w:rsidR="003C3EF3" w:rsidRPr="003C3EF3">
        <w:rPr>
          <w:color w:val="auto"/>
          <w:u w:val="single"/>
        </w:rPr>
        <w:t>3</w:t>
      </w:r>
      <w:r w:rsidR="00AB5727" w:rsidRPr="003C3EF3">
        <w:rPr>
          <w:color w:val="auto"/>
          <w:u w:val="single"/>
        </w:rPr>
        <w:t>_</w:t>
      </w:r>
      <w:r w:rsidR="00D74053" w:rsidRPr="003C3EF3">
        <w:rPr>
          <w:color w:val="auto"/>
        </w:rPr>
        <w:br/>
      </w:r>
      <w:r w:rsidR="00375466" w:rsidRPr="003C3EF3">
        <w:rPr>
          <w:b/>
          <w:color w:val="auto"/>
        </w:rPr>
        <w:t xml:space="preserve">Динамика  </w:t>
      </w:r>
      <w:r w:rsidR="00375466" w:rsidRPr="003C3EF3">
        <w:rPr>
          <w:color w:val="auto"/>
          <w:u w:val="single"/>
        </w:rPr>
        <w:t xml:space="preserve">     </w:t>
      </w:r>
      <w:r w:rsidR="00787013" w:rsidRPr="003C3EF3">
        <w:rPr>
          <w:color w:val="auto"/>
          <w:u w:val="single"/>
        </w:rPr>
        <w:t>+10</w:t>
      </w:r>
      <w:r w:rsidR="003C3EF3" w:rsidRPr="003C3EF3">
        <w:rPr>
          <w:color w:val="auto"/>
          <w:u w:val="single"/>
        </w:rPr>
        <w:t>1</w:t>
      </w:r>
    </w:p>
    <w:p w:rsidR="005105D0" w:rsidRPr="00375466" w:rsidRDefault="005105D0" w:rsidP="00F132D6">
      <w:pPr>
        <w:pStyle w:val="Default"/>
        <w:rPr>
          <w:color w:val="auto"/>
          <w:u w:val="single"/>
        </w:rPr>
      </w:pPr>
      <w:r w:rsidRPr="00B40CE2">
        <w:rPr>
          <w:b/>
          <w:color w:val="auto"/>
        </w:rPr>
        <w:t xml:space="preserve">Посещения </w:t>
      </w:r>
      <w:r w:rsidRPr="00B40CE2">
        <w:rPr>
          <w:color w:val="auto"/>
        </w:rPr>
        <w:t xml:space="preserve">     201</w:t>
      </w:r>
      <w:r w:rsidR="00410853">
        <w:rPr>
          <w:color w:val="auto"/>
        </w:rPr>
        <w:t>6</w:t>
      </w:r>
      <w:r w:rsidRPr="00B40CE2">
        <w:rPr>
          <w:color w:val="auto"/>
        </w:rPr>
        <w:t xml:space="preserve"> г. -  </w:t>
      </w:r>
      <w:r w:rsidR="00410853" w:rsidRPr="00375466">
        <w:rPr>
          <w:color w:val="auto"/>
          <w:u w:val="single"/>
        </w:rPr>
        <w:t xml:space="preserve">13497 </w:t>
      </w:r>
      <w:r w:rsidR="00AB5727" w:rsidRPr="00B40CE2">
        <w:rPr>
          <w:color w:val="auto"/>
          <w:u w:val="single"/>
        </w:rPr>
        <w:t>чел.</w:t>
      </w:r>
      <w:r w:rsidRPr="00AB5727">
        <w:rPr>
          <w:color w:val="C00000"/>
        </w:rPr>
        <w:br/>
      </w:r>
      <w:r w:rsidRPr="00375466">
        <w:rPr>
          <w:color w:val="auto"/>
        </w:rPr>
        <w:t xml:space="preserve">                            201</w:t>
      </w:r>
      <w:r w:rsidR="00AB5727" w:rsidRPr="00375466">
        <w:rPr>
          <w:color w:val="auto"/>
        </w:rPr>
        <w:t>6</w:t>
      </w:r>
      <w:r w:rsidRPr="00375466">
        <w:rPr>
          <w:color w:val="auto"/>
        </w:rPr>
        <w:t xml:space="preserve"> г.  – </w:t>
      </w:r>
      <w:r w:rsidR="00410853">
        <w:rPr>
          <w:color w:val="auto"/>
          <w:u w:val="single"/>
        </w:rPr>
        <w:t xml:space="preserve"> ____</w:t>
      </w:r>
      <w:r w:rsidR="003C3EF3">
        <w:rPr>
          <w:color w:val="auto"/>
          <w:u w:val="single"/>
        </w:rPr>
        <w:t>11502</w:t>
      </w:r>
      <w:r w:rsidR="00410853">
        <w:rPr>
          <w:color w:val="auto"/>
          <w:u w:val="single"/>
        </w:rPr>
        <w:t>_</w:t>
      </w:r>
      <w:r w:rsidR="00375466" w:rsidRPr="00375466">
        <w:rPr>
          <w:color w:val="auto"/>
          <w:u w:val="single"/>
        </w:rPr>
        <w:t xml:space="preserve">чел. </w:t>
      </w:r>
    </w:p>
    <w:p w:rsidR="00C761D9" w:rsidRPr="004C0B7F" w:rsidRDefault="00D74053" w:rsidP="00F132D6">
      <w:pPr>
        <w:pStyle w:val="Default"/>
        <w:rPr>
          <w:b/>
          <w:color w:val="auto"/>
        </w:rPr>
      </w:pPr>
      <w:r w:rsidRPr="004C0B7F">
        <w:rPr>
          <w:b/>
          <w:color w:val="auto"/>
        </w:rPr>
        <w:t>Динамика</w:t>
      </w:r>
      <w:r w:rsidR="003C3EF3">
        <w:rPr>
          <w:b/>
          <w:color w:val="auto"/>
        </w:rPr>
        <w:t xml:space="preserve">    </w:t>
      </w:r>
      <w:r w:rsidR="00375466" w:rsidRPr="004C0B7F">
        <w:rPr>
          <w:b/>
          <w:color w:val="auto"/>
        </w:rPr>
        <w:t xml:space="preserve">   </w:t>
      </w:r>
      <w:r w:rsidR="003C3EF3" w:rsidRPr="003C3EF3">
        <w:rPr>
          <w:color w:val="auto"/>
        </w:rPr>
        <w:t xml:space="preserve">-  1995 </w:t>
      </w:r>
      <w:r w:rsidR="00375466" w:rsidRPr="003C3EF3">
        <w:rPr>
          <w:color w:val="auto"/>
        </w:rPr>
        <w:t>чел</w:t>
      </w:r>
      <w:r w:rsidR="00F132D6" w:rsidRPr="003C3EF3">
        <w:rPr>
          <w:color w:val="auto"/>
        </w:rPr>
        <w:br/>
      </w:r>
    </w:p>
    <w:p w:rsidR="00C761D9" w:rsidRPr="004C0B7F" w:rsidRDefault="00246DD6" w:rsidP="00E37789">
      <w:pPr>
        <w:pStyle w:val="Default"/>
        <w:jc w:val="both"/>
        <w:rPr>
          <w:color w:val="auto"/>
        </w:rPr>
      </w:pPr>
      <w:r w:rsidRPr="004C0B7F">
        <w:rPr>
          <w:b/>
          <w:bCs/>
          <w:i/>
          <w:iCs/>
          <w:color w:val="auto"/>
        </w:rPr>
        <w:t>3.3</w:t>
      </w:r>
      <w:r w:rsidR="00C761D9" w:rsidRPr="004C0B7F">
        <w:rPr>
          <w:b/>
          <w:bCs/>
          <w:i/>
          <w:iCs/>
          <w:color w:val="auto"/>
        </w:rPr>
        <w:t xml:space="preserve">Абсолютные показатели </w:t>
      </w:r>
      <w:r w:rsidR="00C761D9" w:rsidRPr="004C0B7F">
        <w:rPr>
          <w:color w:val="auto"/>
        </w:rPr>
        <w:t xml:space="preserve">деятельности муниципальных библиотек </w:t>
      </w:r>
    </w:p>
    <w:p w:rsidR="00C761D9" w:rsidRPr="003C3EF3" w:rsidRDefault="00C761D9" w:rsidP="00E37789">
      <w:pPr>
        <w:pStyle w:val="Default"/>
        <w:jc w:val="both"/>
        <w:rPr>
          <w:color w:val="auto"/>
          <w:u w:val="single"/>
        </w:rPr>
      </w:pPr>
      <w:r w:rsidRPr="004C0B7F">
        <w:rPr>
          <w:color w:val="auto"/>
        </w:rPr>
        <w:t xml:space="preserve">- количество </w:t>
      </w:r>
      <w:r w:rsidRPr="003C3EF3">
        <w:rPr>
          <w:color w:val="auto"/>
        </w:rPr>
        <w:t>пользователей</w:t>
      </w:r>
      <w:r w:rsidR="00375466" w:rsidRPr="003C3EF3">
        <w:rPr>
          <w:color w:val="auto"/>
          <w:u w:val="single"/>
        </w:rPr>
        <w:t xml:space="preserve"> 100</w:t>
      </w:r>
      <w:r w:rsidR="003C3EF3" w:rsidRPr="003C3EF3">
        <w:rPr>
          <w:color w:val="auto"/>
          <w:u w:val="single"/>
        </w:rPr>
        <w:t>2</w:t>
      </w:r>
    </w:p>
    <w:p w:rsidR="00C761D9" w:rsidRPr="003C3EF3" w:rsidRDefault="00C761D9" w:rsidP="00E37789">
      <w:pPr>
        <w:pStyle w:val="Default"/>
        <w:jc w:val="both"/>
        <w:rPr>
          <w:color w:val="auto"/>
        </w:rPr>
      </w:pPr>
      <w:r w:rsidRPr="003C3EF3">
        <w:rPr>
          <w:color w:val="auto"/>
        </w:rPr>
        <w:t>- количество выданных документов</w:t>
      </w:r>
      <w:r w:rsidR="003C3EF3" w:rsidRPr="003C3EF3">
        <w:rPr>
          <w:color w:val="auto"/>
        </w:rPr>
        <w:t xml:space="preserve">  </w:t>
      </w:r>
      <w:r w:rsidR="00375466" w:rsidRPr="003C3EF3">
        <w:rPr>
          <w:color w:val="auto"/>
          <w:u w:val="single"/>
        </w:rPr>
        <w:t>28</w:t>
      </w:r>
      <w:r w:rsidR="003C3EF3" w:rsidRPr="003C3EF3">
        <w:rPr>
          <w:color w:val="auto"/>
          <w:u w:val="single"/>
        </w:rPr>
        <w:t>103</w:t>
      </w:r>
    </w:p>
    <w:p w:rsidR="00C761D9" w:rsidRPr="003C3EF3" w:rsidRDefault="00C761D9" w:rsidP="00E37789">
      <w:pPr>
        <w:pStyle w:val="Default"/>
        <w:jc w:val="both"/>
        <w:rPr>
          <w:color w:val="auto"/>
          <w:u w:val="single"/>
        </w:rPr>
      </w:pPr>
      <w:r w:rsidRPr="004C0B7F">
        <w:rPr>
          <w:color w:val="auto"/>
        </w:rPr>
        <w:t>- количество выданны</w:t>
      </w:r>
      <w:r w:rsidR="00375466" w:rsidRPr="004C0B7F">
        <w:rPr>
          <w:color w:val="auto"/>
        </w:rPr>
        <w:t xml:space="preserve">х пользователям копий </w:t>
      </w:r>
      <w:r w:rsidR="00036881" w:rsidRPr="003C3EF3">
        <w:rPr>
          <w:color w:val="auto"/>
        </w:rPr>
        <w:t xml:space="preserve">документов </w:t>
      </w:r>
      <w:r w:rsidR="00036881" w:rsidRPr="003C3EF3">
        <w:rPr>
          <w:color w:val="auto"/>
          <w:u w:val="single"/>
        </w:rPr>
        <w:t>294</w:t>
      </w:r>
      <w:r w:rsidR="003C3EF3" w:rsidRPr="003C3EF3">
        <w:rPr>
          <w:color w:val="auto"/>
          <w:u w:val="single"/>
        </w:rPr>
        <w:t xml:space="preserve"> </w:t>
      </w:r>
      <w:r w:rsidR="004018FE" w:rsidRPr="003C3EF3">
        <w:rPr>
          <w:color w:val="auto"/>
          <w:u w:val="single"/>
        </w:rPr>
        <w:t>экз.</w:t>
      </w:r>
    </w:p>
    <w:p w:rsidR="00C761D9" w:rsidRPr="003C3EF3" w:rsidRDefault="00C761D9" w:rsidP="00375466">
      <w:pPr>
        <w:pStyle w:val="Default"/>
        <w:rPr>
          <w:color w:val="auto"/>
          <w:u w:val="single"/>
        </w:rPr>
      </w:pPr>
      <w:r w:rsidRPr="003C3EF3">
        <w:rPr>
          <w:color w:val="auto"/>
        </w:rPr>
        <w:t>-количество выданных справок и предоставленных консультаций по</w:t>
      </w:r>
      <w:r w:rsidR="00DD0C6F" w:rsidRPr="003C3EF3">
        <w:rPr>
          <w:color w:val="auto"/>
        </w:rPr>
        <w:t>льзователям</w:t>
      </w:r>
      <w:r w:rsidRPr="003C3EF3">
        <w:rPr>
          <w:color w:val="auto"/>
        </w:rPr>
        <w:t xml:space="preserve"> библиотеки</w:t>
      </w:r>
      <w:r w:rsidR="00375466" w:rsidRPr="003C3EF3">
        <w:rPr>
          <w:color w:val="auto"/>
          <w:u w:val="single"/>
        </w:rPr>
        <w:t>2</w:t>
      </w:r>
      <w:r w:rsidR="003C3EF3" w:rsidRPr="003C3EF3">
        <w:rPr>
          <w:color w:val="auto"/>
          <w:u w:val="single"/>
        </w:rPr>
        <w:t>37</w:t>
      </w:r>
    </w:p>
    <w:p w:rsidR="00C761D9" w:rsidRPr="003C3EF3" w:rsidRDefault="00C761D9" w:rsidP="004018FE">
      <w:pPr>
        <w:pStyle w:val="Default"/>
        <w:rPr>
          <w:color w:val="auto"/>
        </w:rPr>
      </w:pPr>
      <w:r w:rsidRPr="003C3EF3">
        <w:rPr>
          <w:color w:val="auto"/>
        </w:rPr>
        <w:t>- количество посещений библиотек</w:t>
      </w:r>
      <w:r w:rsidR="00B96D59" w:rsidRPr="003C3EF3">
        <w:rPr>
          <w:color w:val="auto"/>
        </w:rPr>
        <w:t>и</w:t>
      </w:r>
      <w:r w:rsidRPr="003C3EF3">
        <w:rPr>
          <w:color w:val="auto"/>
        </w:rPr>
        <w:t>, в т</w:t>
      </w:r>
      <w:r w:rsidR="004018FE" w:rsidRPr="003C3EF3">
        <w:rPr>
          <w:color w:val="auto"/>
        </w:rPr>
        <w:t>.</w:t>
      </w:r>
      <w:r w:rsidRPr="003C3EF3">
        <w:rPr>
          <w:color w:val="auto"/>
        </w:rPr>
        <w:t xml:space="preserve"> ч</w:t>
      </w:r>
      <w:r w:rsidR="004018FE" w:rsidRPr="003C3EF3">
        <w:rPr>
          <w:color w:val="auto"/>
        </w:rPr>
        <w:t xml:space="preserve">. </w:t>
      </w:r>
      <w:r w:rsidRPr="003C3EF3">
        <w:rPr>
          <w:color w:val="auto"/>
        </w:rPr>
        <w:t xml:space="preserve"> культурно-просветительных мероприятий</w:t>
      </w:r>
      <w:r w:rsidR="00375466" w:rsidRPr="003C3EF3">
        <w:rPr>
          <w:color w:val="auto"/>
          <w:u w:val="single"/>
        </w:rPr>
        <w:t>1</w:t>
      </w:r>
      <w:r w:rsidR="003C3EF3" w:rsidRPr="003C3EF3">
        <w:rPr>
          <w:color w:val="auto"/>
          <w:u w:val="single"/>
        </w:rPr>
        <w:t>1502</w:t>
      </w:r>
      <w:r w:rsidR="00375466" w:rsidRPr="003C3EF3">
        <w:rPr>
          <w:color w:val="auto"/>
          <w:u w:val="single"/>
        </w:rPr>
        <w:t xml:space="preserve"> / </w:t>
      </w:r>
      <w:r w:rsidR="003C3EF3" w:rsidRPr="003C3EF3">
        <w:rPr>
          <w:color w:val="auto"/>
          <w:u w:val="single"/>
        </w:rPr>
        <w:t>2034</w:t>
      </w:r>
    </w:p>
    <w:p w:rsidR="00C761D9" w:rsidRPr="003C3EF3" w:rsidRDefault="00C761D9" w:rsidP="00E37789">
      <w:pPr>
        <w:pStyle w:val="Default"/>
        <w:jc w:val="both"/>
        <w:rPr>
          <w:color w:val="auto"/>
        </w:rPr>
      </w:pPr>
    </w:p>
    <w:p w:rsidR="00B96D59" w:rsidRPr="003C3EF3" w:rsidRDefault="00246DD6" w:rsidP="00B96D59">
      <w:pPr>
        <w:pStyle w:val="Default"/>
        <w:rPr>
          <w:b/>
          <w:color w:val="auto"/>
          <w:u w:val="single"/>
        </w:rPr>
      </w:pPr>
      <w:r w:rsidRPr="004C0B7F">
        <w:rPr>
          <w:b/>
          <w:bCs/>
          <w:i/>
          <w:iCs/>
          <w:color w:val="auto"/>
        </w:rPr>
        <w:t>3.4.</w:t>
      </w:r>
      <w:r w:rsidR="00C761D9" w:rsidRPr="004C0B7F">
        <w:rPr>
          <w:b/>
          <w:bCs/>
          <w:i/>
          <w:iCs/>
          <w:color w:val="auto"/>
        </w:rPr>
        <w:t xml:space="preserve">Относительные показатели </w:t>
      </w:r>
      <w:r w:rsidR="00485890" w:rsidRPr="004C0B7F">
        <w:rPr>
          <w:color w:val="auto"/>
        </w:rPr>
        <w:t>деятельности муниципальной</w:t>
      </w:r>
      <w:r w:rsidR="00C761D9" w:rsidRPr="004C0B7F">
        <w:rPr>
          <w:color w:val="auto"/>
        </w:rPr>
        <w:t xml:space="preserve"> библиотек</w:t>
      </w:r>
      <w:r w:rsidR="00485890" w:rsidRPr="004C0B7F">
        <w:rPr>
          <w:color w:val="auto"/>
        </w:rPr>
        <w:t>и</w:t>
      </w:r>
      <w:r w:rsidR="00C761D9" w:rsidRPr="004C0B7F">
        <w:rPr>
          <w:color w:val="auto"/>
        </w:rPr>
        <w:t xml:space="preserve">: </w:t>
      </w:r>
      <w:r w:rsidR="00B96D59" w:rsidRPr="004C0B7F">
        <w:rPr>
          <w:color w:val="auto"/>
        </w:rPr>
        <w:br/>
      </w:r>
      <w:r w:rsidR="00C761D9" w:rsidRPr="003C3EF3">
        <w:rPr>
          <w:b/>
          <w:color w:val="auto"/>
        </w:rPr>
        <w:t>читаемость</w:t>
      </w:r>
      <w:r w:rsidR="00B96D59" w:rsidRPr="003C3EF3">
        <w:rPr>
          <w:b/>
          <w:color w:val="auto"/>
        </w:rPr>
        <w:t xml:space="preserve">: </w:t>
      </w:r>
      <w:r w:rsidR="00375466" w:rsidRPr="003C3EF3">
        <w:rPr>
          <w:b/>
          <w:color w:val="auto"/>
          <w:u w:val="single"/>
        </w:rPr>
        <w:t>2</w:t>
      </w:r>
      <w:r w:rsidR="003C3EF3" w:rsidRPr="003C3EF3">
        <w:rPr>
          <w:b/>
          <w:color w:val="auto"/>
          <w:u w:val="single"/>
        </w:rPr>
        <w:t>8</w:t>
      </w:r>
      <w:r w:rsidR="00375466" w:rsidRPr="003C3EF3">
        <w:rPr>
          <w:b/>
          <w:color w:val="auto"/>
          <w:u w:val="single"/>
        </w:rPr>
        <w:t xml:space="preserve">% </w:t>
      </w:r>
    </w:p>
    <w:p w:rsidR="00C761D9" w:rsidRPr="00E073BB" w:rsidRDefault="00B96D59" w:rsidP="00B96D59">
      <w:pPr>
        <w:pStyle w:val="Default"/>
        <w:rPr>
          <w:b/>
          <w:color w:val="auto"/>
          <w:u w:val="single"/>
        </w:rPr>
      </w:pPr>
      <w:r w:rsidRPr="003C3EF3">
        <w:rPr>
          <w:b/>
          <w:color w:val="auto"/>
        </w:rPr>
        <w:t xml:space="preserve">посещаемость: </w:t>
      </w:r>
      <w:r w:rsidR="00375466" w:rsidRPr="003C3EF3">
        <w:rPr>
          <w:b/>
          <w:color w:val="auto"/>
          <w:u w:val="single"/>
        </w:rPr>
        <w:t xml:space="preserve">13,45% </w:t>
      </w:r>
      <w:r w:rsidR="00502BDC" w:rsidRPr="003C3EF3">
        <w:rPr>
          <w:b/>
          <w:color w:val="auto"/>
          <w:u w:val="single"/>
        </w:rPr>
        <w:br/>
      </w:r>
      <w:r w:rsidR="00C761D9" w:rsidRPr="003C3EF3">
        <w:rPr>
          <w:b/>
          <w:color w:val="auto"/>
        </w:rPr>
        <w:t>обращаемость</w:t>
      </w:r>
      <w:r w:rsidR="00502BDC" w:rsidRPr="003C3EF3">
        <w:rPr>
          <w:b/>
          <w:color w:val="auto"/>
        </w:rPr>
        <w:t xml:space="preserve">: </w:t>
      </w:r>
      <w:r w:rsidR="003C3EF3" w:rsidRPr="003C3EF3">
        <w:rPr>
          <w:b/>
          <w:color w:val="auto"/>
          <w:u w:val="single"/>
        </w:rPr>
        <w:t>3</w:t>
      </w:r>
      <w:r w:rsidR="004C0B7F" w:rsidRPr="003C3EF3">
        <w:rPr>
          <w:b/>
          <w:color w:val="auto"/>
          <w:u w:val="single"/>
        </w:rPr>
        <w:t xml:space="preserve"> %</w:t>
      </w:r>
      <w:r w:rsidR="00502BDC" w:rsidRPr="003C3EF3">
        <w:rPr>
          <w:b/>
          <w:color w:val="auto"/>
          <w:u w:val="single"/>
        </w:rPr>
        <w:br/>
      </w:r>
      <w:r w:rsidR="00502BDC" w:rsidRPr="00E073BB">
        <w:rPr>
          <w:b/>
          <w:color w:val="auto"/>
        </w:rPr>
        <w:t>документообеспеченность</w:t>
      </w:r>
      <w:r w:rsidR="001E206B" w:rsidRPr="00E073BB">
        <w:rPr>
          <w:b/>
          <w:color w:val="auto"/>
        </w:rPr>
        <w:t xml:space="preserve"> </w:t>
      </w:r>
      <w:r w:rsidR="00E073BB" w:rsidRPr="00E073BB">
        <w:rPr>
          <w:b/>
          <w:color w:val="auto"/>
          <w:u w:val="single"/>
        </w:rPr>
        <w:t xml:space="preserve">9,3 </w:t>
      </w:r>
      <w:r w:rsidR="001E206B" w:rsidRPr="00E073BB">
        <w:rPr>
          <w:b/>
          <w:color w:val="auto"/>
          <w:u w:val="single"/>
        </w:rPr>
        <w:t xml:space="preserve">   </w:t>
      </w:r>
      <w:r w:rsidR="004C0B7F" w:rsidRPr="00E073BB">
        <w:rPr>
          <w:b/>
          <w:color w:val="auto"/>
          <w:u w:val="single"/>
        </w:rPr>
        <w:t xml:space="preserve"> </w:t>
      </w:r>
    </w:p>
    <w:p w:rsidR="00485890" w:rsidRPr="00502BDC" w:rsidRDefault="00485890" w:rsidP="00B96D59">
      <w:pPr>
        <w:pStyle w:val="Default"/>
        <w:rPr>
          <w:color w:val="auto"/>
          <w:u w:val="single"/>
        </w:rPr>
      </w:pPr>
    </w:p>
    <w:p w:rsidR="00C761D9" w:rsidRPr="00B40CE2" w:rsidRDefault="001F6488" w:rsidP="00E37789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</w:t>
      </w:r>
    </w:p>
    <w:p w:rsidR="00D56747" w:rsidRDefault="00722CEA" w:rsidP="00EE6CB1">
      <w:pPr>
        <w:spacing w:after="200" w:line="276" w:lineRule="auto"/>
        <w:rPr>
          <w:rFonts w:eastAsia="Calibri"/>
          <w:bCs w:val="0"/>
          <w:iCs w:val="0"/>
          <w:sz w:val="24"/>
          <w:lang w:eastAsia="en-US"/>
        </w:rPr>
      </w:pPr>
      <w:r w:rsidRPr="00B40CE2">
        <w:rPr>
          <w:rFonts w:eastAsia="Calibri"/>
          <w:bCs w:val="0"/>
          <w:iCs w:val="0"/>
          <w:sz w:val="24"/>
          <w:lang w:eastAsia="en-US"/>
        </w:rPr>
        <w:t xml:space="preserve">Молодежь поселка и читатели старшего возраста с интересом участвуют в подготовке и проведении библиотечных мероприятий. </w:t>
      </w:r>
      <w:r w:rsidR="00096A30" w:rsidRPr="00B40CE2">
        <w:rPr>
          <w:rFonts w:eastAsia="Calibri"/>
          <w:bCs w:val="0"/>
          <w:iCs w:val="0"/>
          <w:sz w:val="24"/>
          <w:lang w:eastAsia="en-US"/>
        </w:rPr>
        <w:t xml:space="preserve">Они </w:t>
      </w:r>
      <w:r w:rsidRPr="00B40CE2">
        <w:rPr>
          <w:rFonts w:eastAsia="Calibri"/>
          <w:bCs w:val="0"/>
          <w:iCs w:val="0"/>
          <w:sz w:val="24"/>
          <w:lang w:eastAsia="en-US"/>
        </w:rPr>
        <w:t xml:space="preserve">отмечают, что возросла роль библиотеки в </w:t>
      </w:r>
      <w:r w:rsidRPr="00B40CE2">
        <w:rPr>
          <w:rFonts w:eastAsia="Calibri"/>
          <w:bCs w:val="0"/>
          <w:iCs w:val="0"/>
          <w:sz w:val="24"/>
          <w:lang w:eastAsia="en-US"/>
        </w:rPr>
        <w:lastRenderedPageBreak/>
        <w:t xml:space="preserve">организации досуга и нравственном воспитании школьников и молодежи поселка, что создание модельной библиотеки  активизировало и расширило спектр </w:t>
      </w:r>
      <w:r w:rsidR="00AB5727" w:rsidRPr="00B40CE2">
        <w:rPr>
          <w:rFonts w:eastAsia="Calibri"/>
          <w:bCs w:val="0"/>
          <w:iCs w:val="0"/>
          <w:sz w:val="24"/>
          <w:lang w:eastAsia="en-US"/>
        </w:rPr>
        <w:t xml:space="preserve"> ее </w:t>
      </w:r>
      <w:r w:rsidRPr="00B40CE2">
        <w:rPr>
          <w:rFonts w:eastAsia="Calibri"/>
          <w:bCs w:val="0"/>
          <w:iCs w:val="0"/>
          <w:sz w:val="24"/>
          <w:lang w:eastAsia="en-US"/>
        </w:rPr>
        <w:t>деятельности</w:t>
      </w:r>
      <w:r w:rsidR="00AB5727" w:rsidRPr="00B40CE2">
        <w:rPr>
          <w:rFonts w:eastAsia="Calibri"/>
          <w:bCs w:val="0"/>
          <w:iCs w:val="0"/>
          <w:sz w:val="24"/>
          <w:lang w:eastAsia="en-US"/>
        </w:rPr>
        <w:t>.</w:t>
      </w:r>
    </w:p>
    <w:p w:rsidR="00D56747" w:rsidRPr="00B40CE2" w:rsidRDefault="00D56747" w:rsidP="00D56747">
      <w:pPr>
        <w:snapToGrid w:val="0"/>
        <w:ind w:right="-365"/>
        <w:rPr>
          <w:b/>
          <w:bCs w:val="0"/>
          <w:iCs w:val="0"/>
          <w:sz w:val="24"/>
        </w:rPr>
      </w:pPr>
      <w:r w:rsidRPr="00B40CE2">
        <w:rPr>
          <w:b/>
          <w:bCs w:val="0"/>
          <w:iCs w:val="0"/>
          <w:sz w:val="24"/>
        </w:rPr>
        <w:t xml:space="preserve">4. Организация и содержание библиотечного обслуживания пользователей </w:t>
      </w:r>
    </w:p>
    <w:p w:rsidR="00D56747" w:rsidRPr="00B40CE2" w:rsidRDefault="00D56747" w:rsidP="00D56747">
      <w:pPr>
        <w:spacing w:after="200" w:line="276" w:lineRule="auto"/>
        <w:contextualSpacing/>
        <w:rPr>
          <w:bCs w:val="0"/>
          <w:iCs w:val="0"/>
          <w:sz w:val="24"/>
        </w:rPr>
      </w:pPr>
    </w:p>
    <w:p w:rsidR="00D56747" w:rsidRPr="00787013" w:rsidRDefault="00D56747" w:rsidP="00D56747">
      <w:pPr>
        <w:spacing w:after="200" w:line="276" w:lineRule="auto"/>
        <w:contextualSpacing/>
        <w:rPr>
          <w:bCs w:val="0"/>
          <w:iCs w:val="0"/>
          <w:szCs w:val="28"/>
        </w:rPr>
      </w:pPr>
      <w:r w:rsidRPr="00787013">
        <w:rPr>
          <w:bCs w:val="0"/>
          <w:iCs w:val="0"/>
          <w:szCs w:val="28"/>
        </w:rPr>
        <w:t xml:space="preserve">4.1. Общая характеристика основных направлений библиотечного обслуживания населения региона. </w:t>
      </w:r>
    </w:p>
    <w:p w:rsidR="00D56747" w:rsidRPr="00787013" w:rsidRDefault="00D56747" w:rsidP="0085244E">
      <w:pPr>
        <w:contextualSpacing/>
        <w:rPr>
          <w:bCs w:val="0"/>
          <w:iCs w:val="0"/>
          <w:szCs w:val="28"/>
        </w:rPr>
      </w:pPr>
      <w:r w:rsidRPr="00787013">
        <w:rPr>
          <w:bCs w:val="0"/>
          <w:iCs w:val="0"/>
          <w:szCs w:val="28"/>
        </w:rPr>
        <w:t xml:space="preserve">Читательская аудитория библиотеки самая разнообразная: учащиеся, студенты, рабочие,  служащие, пенсионеры, безработные. В прошедшем году  библиотека проводила индивидуальную работу с каждой группой читателей, проводились   опросы читателей, анализы читательских формуляров и библиотечные уроки по культуре чтения. Продолжается работа по пропаганде лучших произведений русских и зарубежных писателей. При организации работы учитывался календарь знаменательных и памятных дат 2017 года. </w:t>
      </w:r>
    </w:p>
    <w:p w:rsidR="00D56747" w:rsidRPr="00B40CE2" w:rsidRDefault="00D56747" w:rsidP="00D56747">
      <w:pPr>
        <w:spacing w:after="200" w:line="276" w:lineRule="auto"/>
        <w:contextualSpacing/>
        <w:rPr>
          <w:bCs w:val="0"/>
          <w:iCs w:val="0"/>
          <w:sz w:val="24"/>
          <w:u w:val="single"/>
        </w:rPr>
      </w:pPr>
    </w:p>
    <w:p w:rsidR="00D56747" w:rsidRDefault="00D56747" w:rsidP="00EE6CB1">
      <w:pPr>
        <w:spacing w:after="200" w:line="276" w:lineRule="auto"/>
        <w:contextualSpacing/>
        <w:rPr>
          <w:bCs w:val="0"/>
          <w:iCs w:val="0"/>
          <w:sz w:val="24"/>
        </w:rPr>
      </w:pPr>
      <w:r w:rsidRPr="00B40CE2">
        <w:rPr>
          <w:bCs w:val="0"/>
          <w:iCs w:val="0"/>
          <w:sz w:val="24"/>
        </w:rPr>
        <w:t>4.2. Программно-проектная деятельность библиотек</w:t>
      </w:r>
      <w:r>
        <w:rPr>
          <w:bCs w:val="0"/>
          <w:iCs w:val="0"/>
          <w:sz w:val="24"/>
        </w:rPr>
        <w:t>.</w:t>
      </w:r>
    </w:p>
    <w:p w:rsidR="00D56747" w:rsidRDefault="00D56747" w:rsidP="00D56747">
      <w:pPr>
        <w:pStyle w:val="a8"/>
        <w:jc w:val="center"/>
        <w:rPr>
          <w:b/>
          <w:sz w:val="26"/>
          <w:szCs w:val="26"/>
        </w:rPr>
      </w:pPr>
      <w:r w:rsidRPr="00B40CE2">
        <w:rPr>
          <w:b/>
          <w:sz w:val="26"/>
          <w:szCs w:val="26"/>
        </w:rPr>
        <w:t>Программно- проектная деятельность</w:t>
      </w:r>
    </w:p>
    <w:p w:rsidR="00D56747" w:rsidRDefault="00D56747" w:rsidP="00D56747">
      <w:pPr>
        <w:pStyle w:val="a8"/>
        <w:rPr>
          <w:b/>
          <w:sz w:val="26"/>
          <w:szCs w:val="26"/>
        </w:rPr>
      </w:pPr>
    </w:p>
    <w:p w:rsidR="00D56747" w:rsidRDefault="00D56747" w:rsidP="00D56747">
      <w:pPr>
        <w:pStyle w:val="a8"/>
        <w:jc w:val="both"/>
        <w:rPr>
          <w:b/>
          <w:sz w:val="26"/>
          <w:szCs w:val="26"/>
        </w:rPr>
      </w:pPr>
    </w:p>
    <w:tbl>
      <w:tblPr>
        <w:tblW w:w="111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2693"/>
        <w:gridCol w:w="1984"/>
        <w:gridCol w:w="1560"/>
        <w:gridCol w:w="708"/>
        <w:gridCol w:w="804"/>
      </w:tblGrid>
      <w:tr w:rsidR="00D56747" w:rsidRPr="00B40CE2" w:rsidTr="00787013">
        <w:trPr>
          <w:cantSplit/>
          <w:trHeight w:val="313"/>
        </w:trPr>
        <w:tc>
          <w:tcPr>
            <w:tcW w:w="1560" w:type="dxa"/>
            <w:vMerge w:val="restart"/>
          </w:tcPr>
          <w:p w:rsidR="00D56747" w:rsidRPr="00B40CE2" w:rsidRDefault="00D56747" w:rsidP="00787013">
            <w:pPr>
              <w:jc w:val="center"/>
              <w:rPr>
                <w:sz w:val="22"/>
              </w:rPr>
            </w:pPr>
            <w:r w:rsidRPr="00B40CE2">
              <w:rPr>
                <w:sz w:val="22"/>
                <w:szCs w:val="22"/>
              </w:rPr>
              <w:t>Наименова</w:t>
            </w:r>
          </w:p>
          <w:p w:rsidR="00D56747" w:rsidRPr="00B40CE2" w:rsidRDefault="00D56747" w:rsidP="00787013">
            <w:pPr>
              <w:rPr>
                <w:sz w:val="22"/>
              </w:rPr>
            </w:pPr>
            <w:r w:rsidRPr="00B40CE2">
              <w:rPr>
                <w:sz w:val="22"/>
                <w:szCs w:val="22"/>
              </w:rPr>
              <w:t>ние библиотеки, реализующей программу.</w:t>
            </w:r>
          </w:p>
        </w:tc>
        <w:tc>
          <w:tcPr>
            <w:tcW w:w="1843" w:type="dxa"/>
            <w:vMerge w:val="restart"/>
          </w:tcPr>
          <w:p w:rsidR="00D56747" w:rsidRPr="00B40CE2" w:rsidRDefault="00D56747" w:rsidP="00787013">
            <w:pPr>
              <w:rPr>
                <w:sz w:val="24"/>
              </w:rPr>
            </w:pPr>
            <w:r w:rsidRPr="00B40CE2">
              <w:rPr>
                <w:sz w:val="24"/>
              </w:rPr>
              <w:t>Название программы</w:t>
            </w:r>
          </w:p>
        </w:tc>
        <w:tc>
          <w:tcPr>
            <w:tcW w:w="2693" w:type="dxa"/>
            <w:vMerge w:val="restart"/>
          </w:tcPr>
          <w:p w:rsidR="00D56747" w:rsidRPr="00B40CE2" w:rsidRDefault="00D56747" w:rsidP="00787013">
            <w:pPr>
              <w:rPr>
                <w:sz w:val="22"/>
              </w:rPr>
            </w:pPr>
            <w:r w:rsidRPr="00B40CE2">
              <w:rPr>
                <w:sz w:val="22"/>
                <w:szCs w:val="22"/>
              </w:rPr>
              <w:t>Краткое содержание программы</w:t>
            </w:r>
          </w:p>
        </w:tc>
        <w:tc>
          <w:tcPr>
            <w:tcW w:w="1984" w:type="dxa"/>
            <w:vMerge w:val="restart"/>
          </w:tcPr>
          <w:p w:rsidR="00D56747" w:rsidRPr="00B40CE2" w:rsidRDefault="00D56747" w:rsidP="00787013">
            <w:pPr>
              <w:jc w:val="center"/>
              <w:rPr>
                <w:sz w:val="22"/>
              </w:rPr>
            </w:pPr>
            <w:r w:rsidRPr="00B40CE2">
              <w:rPr>
                <w:sz w:val="22"/>
                <w:szCs w:val="22"/>
              </w:rPr>
              <w:t>Результаты программы</w:t>
            </w:r>
          </w:p>
        </w:tc>
        <w:tc>
          <w:tcPr>
            <w:tcW w:w="1560" w:type="dxa"/>
            <w:vMerge w:val="restart"/>
          </w:tcPr>
          <w:p w:rsidR="00D56747" w:rsidRPr="00B40CE2" w:rsidRDefault="00D56747" w:rsidP="00787013">
            <w:pPr>
              <w:rPr>
                <w:sz w:val="20"/>
                <w:szCs w:val="20"/>
              </w:rPr>
            </w:pPr>
            <w:r w:rsidRPr="00B40CE2">
              <w:rPr>
                <w:sz w:val="20"/>
                <w:szCs w:val="20"/>
              </w:rPr>
              <w:t>Название организации, финансирующей проект</w:t>
            </w:r>
          </w:p>
        </w:tc>
        <w:tc>
          <w:tcPr>
            <w:tcW w:w="1512" w:type="dxa"/>
            <w:gridSpan w:val="2"/>
          </w:tcPr>
          <w:p w:rsidR="00D56747" w:rsidRPr="00B40CE2" w:rsidRDefault="00D56747" w:rsidP="00787013">
            <w:pPr>
              <w:jc w:val="center"/>
              <w:rPr>
                <w:sz w:val="26"/>
                <w:szCs w:val="26"/>
              </w:rPr>
            </w:pPr>
            <w:r w:rsidRPr="00B40CE2">
              <w:rPr>
                <w:sz w:val="26"/>
                <w:szCs w:val="26"/>
              </w:rPr>
              <w:t>Сумма, тыс. руб.</w:t>
            </w:r>
          </w:p>
        </w:tc>
      </w:tr>
      <w:tr w:rsidR="00D56747" w:rsidRPr="00B40CE2" w:rsidTr="00787013">
        <w:trPr>
          <w:cantSplit/>
          <w:trHeight w:val="705"/>
        </w:trPr>
        <w:tc>
          <w:tcPr>
            <w:tcW w:w="1560" w:type="dxa"/>
            <w:vMerge/>
          </w:tcPr>
          <w:p w:rsidR="00D56747" w:rsidRPr="00B40CE2" w:rsidRDefault="00D56747" w:rsidP="007870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56747" w:rsidRPr="00B40CE2" w:rsidRDefault="00D56747" w:rsidP="007870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56747" w:rsidRPr="00B40CE2" w:rsidRDefault="00D56747" w:rsidP="007870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56747" w:rsidRPr="00B40CE2" w:rsidRDefault="00D56747" w:rsidP="007870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56747" w:rsidRPr="00B40CE2" w:rsidRDefault="00D56747" w:rsidP="007870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56747" w:rsidRPr="00B40CE2" w:rsidRDefault="00D56747" w:rsidP="00787013">
            <w:pPr>
              <w:jc w:val="center"/>
              <w:rPr>
                <w:sz w:val="16"/>
                <w:szCs w:val="16"/>
              </w:rPr>
            </w:pPr>
            <w:r w:rsidRPr="00B40CE2">
              <w:rPr>
                <w:sz w:val="16"/>
                <w:szCs w:val="16"/>
              </w:rPr>
              <w:t>запрашиваемая</w:t>
            </w:r>
          </w:p>
        </w:tc>
        <w:tc>
          <w:tcPr>
            <w:tcW w:w="804" w:type="dxa"/>
          </w:tcPr>
          <w:p w:rsidR="00D56747" w:rsidRPr="00B40CE2" w:rsidRDefault="00D56747" w:rsidP="00787013">
            <w:pPr>
              <w:jc w:val="center"/>
              <w:rPr>
                <w:sz w:val="18"/>
                <w:szCs w:val="18"/>
              </w:rPr>
            </w:pPr>
            <w:r w:rsidRPr="00B40CE2">
              <w:rPr>
                <w:sz w:val="18"/>
                <w:szCs w:val="18"/>
              </w:rPr>
              <w:t>полученная</w:t>
            </w:r>
          </w:p>
        </w:tc>
      </w:tr>
      <w:tr w:rsidR="00D56747" w:rsidRPr="00B40CE2" w:rsidTr="00787013">
        <w:trPr>
          <w:trHeight w:val="344"/>
        </w:trPr>
        <w:tc>
          <w:tcPr>
            <w:tcW w:w="1560" w:type="dxa"/>
          </w:tcPr>
          <w:p w:rsidR="00D56747" w:rsidRPr="00B40CE2" w:rsidRDefault="00D56747" w:rsidP="00787013">
            <w:pPr>
              <w:spacing w:after="120"/>
              <w:rPr>
                <w:bCs w:val="0"/>
                <w:iCs w:val="0"/>
                <w:sz w:val="22"/>
              </w:rPr>
            </w:pPr>
            <w:r w:rsidRPr="00B40CE2">
              <w:rPr>
                <w:bCs w:val="0"/>
                <w:iCs w:val="0"/>
                <w:sz w:val="22"/>
                <w:szCs w:val="22"/>
              </w:rPr>
              <w:t xml:space="preserve"> МКУК «Теткинская модельная поселковая библиотека»</w:t>
            </w:r>
          </w:p>
          <w:p w:rsidR="00D56747" w:rsidRPr="00B40CE2" w:rsidRDefault="00D56747" w:rsidP="00787013">
            <w:pPr>
              <w:jc w:val="center"/>
            </w:pPr>
          </w:p>
        </w:tc>
        <w:tc>
          <w:tcPr>
            <w:tcW w:w="1843" w:type="dxa"/>
          </w:tcPr>
          <w:p w:rsidR="00D56747" w:rsidRPr="00B40CE2" w:rsidRDefault="00D56747" w:rsidP="00787013">
            <w:pPr>
              <w:rPr>
                <w:sz w:val="24"/>
              </w:rPr>
            </w:pPr>
            <w:r w:rsidRPr="00B40CE2">
              <w:rPr>
                <w:bCs w:val="0"/>
                <w:iCs w:val="0"/>
                <w:sz w:val="24"/>
              </w:rPr>
              <w:t xml:space="preserve">«Информационная поддержка образовательному процессу»  </w:t>
            </w:r>
          </w:p>
        </w:tc>
        <w:tc>
          <w:tcPr>
            <w:tcW w:w="2693" w:type="dxa"/>
          </w:tcPr>
          <w:p w:rsidR="00D56747" w:rsidRPr="00B40CE2" w:rsidRDefault="00D56747" w:rsidP="00787013">
            <w:pPr>
              <w:rPr>
                <w:sz w:val="22"/>
              </w:rPr>
            </w:pPr>
            <w:r w:rsidRPr="00B40CE2">
              <w:rPr>
                <w:bCs w:val="0"/>
                <w:iCs w:val="0"/>
                <w:sz w:val="22"/>
                <w:szCs w:val="22"/>
              </w:rPr>
              <w:t>Предоставление максимально доступной информации, качественная и оперативная помощь учебному процессу. Оказание информационной поддержки в решении образования молодежи. Создание информационно более емкого собрания документов, в большей степени ориентированного на меняющиеся потребности общества и пользователей.</w:t>
            </w:r>
          </w:p>
        </w:tc>
        <w:tc>
          <w:tcPr>
            <w:tcW w:w="1984" w:type="dxa"/>
          </w:tcPr>
          <w:p w:rsidR="00D56747" w:rsidRPr="00B40CE2" w:rsidRDefault="00D56747" w:rsidP="00787013">
            <w:pPr>
              <w:rPr>
                <w:bCs w:val="0"/>
                <w:iCs w:val="0"/>
                <w:sz w:val="20"/>
                <w:szCs w:val="20"/>
              </w:rPr>
            </w:pPr>
            <w:r w:rsidRPr="00B40CE2">
              <w:rPr>
                <w:bCs w:val="0"/>
                <w:iCs w:val="0"/>
                <w:sz w:val="20"/>
                <w:szCs w:val="20"/>
              </w:rPr>
              <w:t>Объединение усилий всех заинтересован</w:t>
            </w:r>
            <w:r w:rsidRPr="00B40CE2">
              <w:rPr>
                <w:bCs w:val="0"/>
                <w:iCs w:val="0"/>
                <w:sz w:val="20"/>
                <w:szCs w:val="20"/>
              </w:rPr>
              <w:br/>
              <w:t>ных сторон в преобразовании культурной и образовательной среды поселка.</w:t>
            </w:r>
          </w:p>
          <w:p w:rsidR="00D56747" w:rsidRPr="00B40CE2" w:rsidRDefault="00D56747" w:rsidP="00787013">
            <w:pPr>
              <w:rPr>
                <w:bCs w:val="0"/>
                <w:iCs w:val="0"/>
                <w:sz w:val="20"/>
                <w:szCs w:val="20"/>
              </w:rPr>
            </w:pPr>
            <w:r w:rsidRPr="00B40CE2">
              <w:rPr>
                <w:bCs w:val="0"/>
                <w:iCs w:val="0"/>
                <w:sz w:val="20"/>
                <w:szCs w:val="20"/>
              </w:rPr>
              <w:t>Созданы условия для  учеников школ, при которых они могут удовлетворять свои потребности в области самообра</w:t>
            </w:r>
          </w:p>
          <w:p w:rsidR="00D56747" w:rsidRPr="00B40CE2" w:rsidRDefault="00D56747" w:rsidP="00787013">
            <w:pPr>
              <w:rPr>
                <w:bCs w:val="0"/>
                <w:iCs w:val="0"/>
                <w:sz w:val="20"/>
                <w:szCs w:val="20"/>
              </w:rPr>
            </w:pPr>
            <w:r w:rsidRPr="00B40CE2">
              <w:rPr>
                <w:bCs w:val="0"/>
                <w:iCs w:val="0"/>
                <w:sz w:val="20"/>
                <w:szCs w:val="20"/>
              </w:rPr>
              <w:t>зования,  расширение кругозора. Программа позволяет обеспечить высокий уровень информа</w:t>
            </w:r>
          </w:p>
          <w:p w:rsidR="00D56747" w:rsidRPr="00B40CE2" w:rsidRDefault="00D56747" w:rsidP="00787013">
            <w:r w:rsidRPr="00B40CE2">
              <w:rPr>
                <w:bCs w:val="0"/>
                <w:iCs w:val="0"/>
                <w:sz w:val="20"/>
                <w:szCs w:val="20"/>
              </w:rPr>
              <w:t>ционной поддержки образованию.</w:t>
            </w:r>
          </w:p>
        </w:tc>
        <w:tc>
          <w:tcPr>
            <w:tcW w:w="1560" w:type="dxa"/>
          </w:tcPr>
          <w:p w:rsidR="00D56747" w:rsidRPr="00B40CE2" w:rsidRDefault="00D56747" w:rsidP="00787013">
            <w:pPr>
              <w:rPr>
                <w:sz w:val="20"/>
                <w:szCs w:val="20"/>
              </w:rPr>
            </w:pPr>
            <w:r w:rsidRPr="00B40CE2">
              <w:rPr>
                <w:sz w:val="20"/>
                <w:szCs w:val="20"/>
              </w:rPr>
              <w:t>Учредитель – администрация поселка Теткино</w:t>
            </w:r>
          </w:p>
        </w:tc>
        <w:tc>
          <w:tcPr>
            <w:tcW w:w="708" w:type="dxa"/>
          </w:tcPr>
          <w:p w:rsidR="00D56747" w:rsidRPr="00B40CE2" w:rsidRDefault="00D56747" w:rsidP="00787013">
            <w:pPr>
              <w:jc w:val="center"/>
            </w:pPr>
          </w:p>
        </w:tc>
        <w:tc>
          <w:tcPr>
            <w:tcW w:w="804" w:type="dxa"/>
          </w:tcPr>
          <w:p w:rsidR="00D56747" w:rsidRPr="00B40CE2" w:rsidRDefault="00D56747" w:rsidP="00787013">
            <w:pPr>
              <w:jc w:val="center"/>
            </w:pPr>
          </w:p>
        </w:tc>
      </w:tr>
    </w:tbl>
    <w:p w:rsidR="00D56747" w:rsidRPr="00D56747" w:rsidRDefault="00D56747" w:rsidP="00D56747">
      <w:pPr>
        <w:pStyle w:val="a8"/>
        <w:jc w:val="both"/>
        <w:rPr>
          <w:b/>
          <w:sz w:val="26"/>
          <w:szCs w:val="26"/>
        </w:rPr>
        <w:sectPr w:rsidR="00D56747" w:rsidRPr="00D56747" w:rsidSect="00722CEA">
          <w:footerReference w:type="default" r:id="rId9"/>
          <w:pgSz w:w="11906" w:h="16838"/>
          <w:pgMar w:top="567" w:right="851" w:bottom="567" w:left="1080" w:header="709" w:footer="709" w:gutter="0"/>
          <w:cols w:space="708"/>
          <w:docGrid w:linePitch="360"/>
        </w:sectPr>
      </w:pPr>
    </w:p>
    <w:p w:rsidR="00410853" w:rsidRDefault="00410853" w:rsidP="00EE6CB1">
      <w:pPr>
        <w:pStyle w:val="Default"/>
        <w:jc w:val="both"/>
        <w:rPr>
          <w:color w:val="auto"/>
          <w:sz w:val="26"/>
          <w:szCs w:val="26"/>
        </w:rPr>
      </w:pPr>
    </w:p>
    <w:p w:rsidR="00EE6CB1" w:rsidRPr="00B40CE2" w:rsidRDefault="00EE6CB1" w:rsidP="00EE6CB1">
      <w:pPr>
        <w:pStyle w:val="Default"/>
        <w:jc w:val="both"/>
        <w:rPr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 xml:space="preserve">4.3. </w:t>
      </w:r>
      <w:r w:rsidRPr="00B40CE2">
        <w:rPr>
          <w:b/>
          <w:color w:val="auto"/>
          <w:sz w:val="26"/>
          <w:szCs w:val="26"/>
        </w:rPr>
        <w:t>Культурно-просветительская деятельность. Клубы по интересам, любительские объединения</w:t>
      </w:r>
    </w:p>
    <w:p w:rsidR="00EE6CB1" w:rsidRPr="00B40CE2" w:rsidRDefault="00EE6CB1" w:rsidP="00EE6CB1">
      <w:pPr>
        <w:spacing w:after="200" w:line="276" w:lineRule="auto"/>
        <w:contextualSpacing/>
        <w:rPr>
          <w:bCs w:val="0"/>
          <w:iCs w:val="0"/>
          <w:sz w:val="24"/>
        </w:rPr>
      </w:pPr>
    </w:p>
    <w:p w:rsidR="006718C0" w:rsidRPr="00B40CE2" w:rsidRDefault="006718C0" w:rsidP="006718C0">
      <w:pPr>
        <w:jc w:val="center"/>
        <w:rPr>
          <w:rFonts w:eastAsia="Calibri"/>
          <w:bCs w:val="0"/>
          <w:sz w:val="26"/>
          <w:szCs w:val="26"/>
          <w:lang w:eastAsia="en-US"/>
        </w:rPr>
      </w:pPr>
      <w:r w:rsidRPr="00B40CE2">
        <w:rPr>
          <w:rFonts w:eastAsia="Calibri"/>
          <w:bCs w:val="0"/>
          <w:sz w:val="26"/>
          <w:szCs w:val="26"/>
          <w:lang w:eastAsia="en-US"/>
        </w:rPr>
        <w:t>Информация о наличии клубов, кружков, творческих объединений</w:t>
      </w:r>
    </w:p>
    <w:p w:rsidR="000B6F66" w:rsidRPr="00B40CE2" w:rsidRDefault="000B6F66" w:rsidP="006718C0">
      <w:pPr>
        <w:jc w:val="center"/>
        <w:rPr>
          <w:rFonts w:eastAsia="Calibri"/>
          <w:bCs w:val="0"/>
          <w:sz w:val="26"/>
          <w:szCs w:val="26"/>
          <w:lang w:eastAsia="en-US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3402"/>
        <w:gridCol w:w="2552"/>
        <w:gridCol w:w="1559"/>
      </w:tblGrid>
      <w:tr w:rsidR="006718C0" w:rsidRPr="00B40CE2" w:rsidTr="00096A30">
        <w:tc>
          <w:tcPr>
            <w:tcW w:w="3049" w:type="dxa"/>
          </w:tcPr>
          <w:p w:rsidR="006718C0" w:rsidRPr="00B40CE2" w:rsidRDefault="006718C0" w:rsidP="000F6921">
            <w:pPr>
              <w:jc w:val="center"/>
              <w:rPr>
                <w:rFonts w:eastAsia="Calibri"/>
                <w:bCs w:val="0"/>
                <w:sz w:val="26"/>
                <w:szCs w:val="26"/>
              </w:rPr>
            </w:pPr>
            <w:r w:rsidRPr="00B40CE2">
              <w:rPr>
                <w:rFonts w:eastAsia="Calibri"/>
                <w:bCs w:val="0"/>
                <w:sz w:val="26"/>
                <w:szCs w:val="26"/>
              </w:rPr>
              <w:t>Клубы, кружки, творческие объединения (наименование)</w:t>
            </w:r>
          </w:p>
        </w:tc>
        <w:tc>
          <w:tcPr>
            <w:tcW w:w="3402" w:type="dxa"/>
          </w:tcPr>
          <w:p w:rsidR="006718C0" w:rsidRPr="00B40CE2" w:rsidRDefault="006718C0" w:rsidP="000F6921">
            <w:pPr>
              <w:jc w:val="center"/>
              <w:rPr>
                <w:rFonts w:eastAsia="Calibri"/>
                <w:bCs w:val="0"/>
                <w:sz w:val="26"/>
                <w:szCs w:val="26"/>
              </w:rPr>
            </w:pPr>
            <w:r w:rsidRPr="00B40CE2">
              <w:rPr>
                <w:rFonts w:eastAsia="Calibri"/>
                <w:bCs w:val="0"/>
                <w:sz w:val="26"/>
                <w:szCs w:val="26"/>
              </w:rPr>
              <w:t>Направление</w:t>
            </w:r>
          </w:p>
        </w:tc>
        <w:tc>
          <w:tcPr>
            <w:tcW w:w="2552" w:type="dxa"/>
          </w:tcPr>
          <w:p w:rsidR="006718C0" w:rsidRPr="00B40CE2" w:rsidRDefault="006718C0" w:rsidP="000F6921">
            <w:pPr>
              <w:jc w:val="center"/>
              <w:rPr>
                <w:rFonts w:eastAsia="Calibri"/>
                <w:bCs w:val="0"/>
                <w:sz w:val="26"/>
                <w:szCs w:val="26"/>
              </w:rPr>
            </w:pPr>
            <w:r w:rsidRPr="00B40CE2">
              <w:rPr>
                <w:rFonts w:eastAsia="Calibri"/>
                <w:bCs w:val="0"/>
                <w:sz w:val="26"/>
                <w:szCs w:val="26"/>
              </w:rPr>
              <w:t>Наименование библиотеки</w:t>
            </w:r>
          </w:p>
        </w:tc>
        <w:tc>
          <w:tcPr>
            <w:tcW w:w="1559" w:type="dxa"/>
          </w:tcPr>
          <w:p w:rsidR="006718C0" w:rsidRPr="00B40CE2" w:rsidRDefault="006718C0" w:rsidP="000F6921">
            <w:pPr>
              <w:jc w:val="center"/>
              <w:rPr>
                <w:rFonts w:eastAsia="Calibri"/>
                <w:bCs w:val="0"/>
                <w:sz w:val="26"/>
                <w:szCs w:val="26"/>
              </w:rPr>
            </w:pPr>
            <w:r w:rsidRPr="00B40CE2">
              <w:rPr>
                <w:rFonts w:eastAsia="Calibri"/>
                <w:bCs w:val="0"/>
                <w:sz w:val="26"/>
                <w:szCs w:val="26"/>
              </w:rPr>
              <w:t>Год основания</w:t>
            </w:r>
          </w:p>
        </w:tc>
      </w:tr>
      <w:tr w:rsidR="006718C0" w:rsidRPr="00B40CE2" w:rsidTr="00096A30">
        <w:tc>
          <w:tcPr>
            <w:tcW w:w="3049" w:type="dxa"/>
          </w:tcPr>
          <w:p w:rsidR="006718C0" w:rsidRPr="00B40CE2" w:rsidRDefault="006718C0" w:rsidP="000F6921">
            <w:pPr>
              <w:jc w:val="both"/>
              <w:rPr>
                <w:rFonts w:eastAsia="Calibri"/>
                <w:sz w:val="26"/>
                <w:szCs w:val="26"/>
              </w:rPr>
            </w:pPr>
            <w:r w:rsidRPr="00B40CE2">
              <w:rPr>
                <w:rFonts w:eastAsia="Calibri"/>
                <w:sz w:val="26"/>
                <w:szCs w:val="26"/>
              </w:rPr>
              <w:t>Клуб «Театр книги»</w:t>
            </w:r>
          </w:p>
        </w:tc>
        <w:tc>
          <w:tcPr>
            <w:tcW w:w="3402" w:type="dxa"/>
          </w:tcPr>
          <w:p w:rsidR="006718C0" w:rsidRPr="00B40CE2" w:rsidRDefault="006718C0" w:rsidP="006718C0">
            <w:pPr>
              <w:rPr>
                <w:rFonts w:eastAsia="Calibri"/>
                <w:sz w:val="24"/>
              </w:rPr>
            </w:pPr>
            <w:r w:rsidRPr="00B40CE2">
              <w:rPr>
                <w:bCs w:val="0"/>
                <w:iCs w:val="0"/>
                <w:sz w:val="24"/>
              </w:rPr>
              <w:t xml:space="preserve">Организация культурно - досуговых </w:t>
            </w:r>
            <w:r w:rsidRPr="00B40CE2">
              <w:rPr>
                <w:bCs w:val="0"/>
                <w:iCs w:val="0"/>
                <w:sz w:val="24"/>
              </w:rPr>
              <w:br/>
              <w:t>театрализованных мероприятий</w:t>
            </w:r>
          </w:p>
        </w:tc>
        <w:tc>
          <w:tcPr>
            <w:tcW w:w="2552" w:type="dxa"/>
          </w:tcPr>
          <w:p w:rsidR="006718C0" w:rsidRPr="00B40CE2" w:rsidRDefault="006718C0" w:rsidP="000B6F66">
            <w:pPr>
              <w:rPr>
                <w:rFonts w:eastAsia="Calibri"/>
                <w:sz w:val="24"/>
              </w:rPr>
            </w:pPr>
            <w:r w:rsidRPr="00B40CE2">
              <w:rPr>
                <w:rFonts w:eastAsia="Calibri"/>
                <w:sz w:val="24"/>
              </w:rPr>
              <w:t>МКУК «Теткинская модельная поселковая би</w:t>
            </w:r>
            <w:r w:rsidR="009B0876" w:rsidRPr="00B40CE2">
              <w:rPr>
                <w:rFonts w:eastAsia="Calibri"/>
                <w:sz w:val="24"/>
              </w:rPr>
              <w:t>блиотека»</w:t>
            </w:r>
          </w:p>
        </w:tc>
        <w:tc>
          <w:tcPr>
            <w:tcW w:w="1559" w:type="dxa"/>
          </w:tcPr>
          <w:p w:rsidR="006718C0" w:rsidRPr="00B40CE2" w:rsidRDefault="009B0876" w:rsidP="000B6F66">
            <w:pPr>
              <w:jc w:val="center"/>
              <w:rPr>
                <w:rFonts w:eastAsia="Calibri"/>
                <w:sz w:val="26"/>
                <w:szCs w:val="26"/>
              </w:rPr>
            </w:pPr>
            <w:r w:rsidRPr="00B40CE2">
              <w:rPr>
                <w:rFonts w:eastAsia="Calibri"/>
                <w:sz w:val="26"/>
                <w:szCs w:val="26"/>
              </w:rPr>
              <w:t>2008 г.</w:t>
            </w:r>
          </w:p>
        </w:tc>
      </w:tr>
      <w:tr w:rsidR="009B0876" w:rsidRPr="00B40CE2" w:rsidTr="00096A30">
        <w:tc>
          <w:tcPr>
            <w:tcW w:w="3049" w:type="dxa"/>
          </w:tcPr>
          <w:p w:rsidR="009B0876" w:rsidRPr="00B40CE2" w:rsidRDefault="009B0876" w:rsidP="000F6921">
            <w:pPr>
              <w:jc w:val="both"/>
              <w:rPr>
                <w:rFonts w:eastAsia="Calibri"/>
                <w:sz w:val="26"/>
                <w:szCs w:val="26"/>
              </w:rPr>
            </w:pPr>
            <w:r w:rsidRPr="00B40CE2">
              <w:rPr>
                <w:rFonts w:eastAsia="Calibri"/>
                <w:sz w:val="26"/>
                <w:szCs w:val="26"/>
              </w:rPr>
              <w:t>Клуб «Хозяюшка»</w:t>
            </w:r>
          </w:p>
        </w:tc>
        <w:tc>
          <w:tcPr>
            <w:tcW w:w="3402" w:type="dxa"/>
          </w:tcPr>
          <w:p w:rsidR="009B0876" w:rsidRPr="00B40CE2" w:rsidRDefault="009B0876" w:rsidP="009B0876">
            <w:pPr>
              <w:rPr>
                <w:rFonts w:eastAsia="Calibri"/>
                <w:sz w:val="24"/>
              </w:rPr>
            </w:pPr>
            <w:r w:rsidRPr="00B40CE2">
              <w:rPr>
                <w:bCs w:val="0"/>
                <w:iCs w:val="0"/>
                <w:sz w:val="24"/>
              </w:rPr>
              <w:t>Развитие эстетического вкуса, интеллектуал</w:t>
            </w:r>
            <w:r w:rsidR="000B6F66" w:rsidRPr="00B40CE2">
              <w:rPr>
                <w:bCs w:val="0"/>
                <w:iCs w:val="0"/>
                <w:sz w:val="24"/>
              </w:rPr>
              <w:t>ьных и творческих способностей.</w:t>
            </w:r>
          </w:p>
        </w:tc>
        <w:tc>
          <w:tcPr>
            <w:tcW w:w="2552" w:type="dxa"/>
          </w:tcPr>
          <w:p w:rsidR="009B0876" w:rsidRPr="00B40CE2" w:rsidRDefault="009B0876" w:rsidP="000B6F66">
            <w:pPr>
              <w:rPr>
                <w:rFonts w:eastAsia="Calibri"/>
                <w:sz w:val="26"/>
                <w:szCs w:val="26"/>
              </w:rPr>
            </w:pPr>
            <w:r w:rsidRPr="00B40CE2">
              <w:rPr>
                <w:rFonts w:eastAsia="Calibri"/>
                <w:sz w:val="24"/>
              </w:rPr>
              <w:t>МКУК «Теткинская модельная поселковая библиотека»</w:t>
            </w:r>
          </w:p>
        </w:tc>
        <w:tc>
          <w:tcPr>
            <w:tcW w:w="1559" w:type="dxa"/>
          </w:tcPr>
          <w:p w:rsidR="009B0876" w:rsidRPr="00B40CE2" w:rsidRDefault="009B0876" w:rsidP="000B6F66">
            <w:pPr>
              <w:jc w:val="center"/>
              <w:rPr>
                <w:rFonts w:eastAsia="Calibri"/>
                <w:sz w:val="26"/>
                <w:szCs w:val="26"/>
              </w:rPr>
            </w:pPr>
            <w:r w:rsidRPr="00B40CE2">
              <w:rPr>
                <w:rFonts w:eastAsia="Calibri"/>
                <w:sz w:val="26"/>
                <w:szCs w:val="26"/>
              </w:rPr>
              <w:t>2008 г.</w:t>
            </w:r>
          </w:p>
        </w:tc>
      </w:tr>
    </w:tbl>
    <w:p w:rsidR="001B61FA" w:rsidRPr="00B40CE2" w:rsidRDefault="001B61FA" w:rsidP="001B61FA">
      <w:pPr>
        <w:spacing w:after="200" w:line="276" w:lineRule="auto"/>
        <w:contextualSpacing/>
        <w:rPr>
          <w:bCs w:val="0"/>
          <w:iCs w:val="0"/>
          <w:sz w:val="24"/>
        </w:rPr>
      </w:pPr>
    </w:p>
    <w:p w:rsidR="009B0876" w:rsidRPr="00B40CE2" w:rsidRDefault="000B6F66" w:rsidP="009B0876">
      <w:pPr>
        <w:tabs>
          <w:tab w:val="left" w:pos="0"/>
        </w:tabs>
        <w:ind w:right="-625"/>
        <w:rPr>
          <w:b/>
          <w:sz w:val="26"/>
          <w:szCs w:val="26"/>
        </w:rPr>
      </w:pPr>
      <w:r w:rsidRPr="00B40CE2">
        <w:rPr>
          <w:sz w:val="26"/>
          <w:szCs w:val="26"/>
        </w:rPr>
        <w:t>4</w:t>
      </w:r>
      <w:r w:rsidR="009B0876" w:rsidRPr="00B40CE2">
        <w:rPr>
          <w:sz w:val="26"/>
          <w:szCs w:val="26"/>
        </w:rPr>
        <w:t xml:space="preserve">.4. </w:t>
      </w:r>
      <w:r w:rsidR="009B0876" w:rsidRPr="00B40CE2">
        <w:rPr>
          <w:b/>
          <w:sz w:val="26"/>
          <w:szCs w:val="26"/>
        </w:rPr>
        <w:t>Продвижение книги и чтения</w:t>
      </w:r>
      <w:r w:rsidR="004A04D2" w:rsidRPr="00B40CE2">
        <w:rPr>
          <w:b/>
        </w:rPr>
        <w:t xml:space="preserve">. </w:t>
      </w:r>
      <w:r w:rsidR="009B0876" w:rsidRPr="00B40CE2">
        <w:rPr>
          <w:b/>
          <w:sz w:val="26"/>
          <w:szCs w:val="26"/>
        </w:rPr>
        <w:t xml:space="preserve">Функционирование центров чтения. </w:t>
      </w:r>
    </w:p>
    <w:p w:rsidR="001B61FA" w:rsidRPr="00B40CE2" w:rsidRDefault="001B61FA" w:rsidP="001B61FA">
      <w:pPr>
        <w:rPr>
          <w:bCs w:val="0"/>
          <w:iCs w:val="0"/>
          <w:sz w:val="20"/>
          <w:szCs w:val="20"/>
        </w:rPr>
      </w:pPr>
    </w:p>
    <w:p w:rsidR="000B6F66" w:rsidRPr="00B40CE2" w:rsidRDefault="000B6F66" w:rsidP="0085244E">
      <w:pPr>
        <w:contextualSpacing/>
        <w:rPr>
          <w:bCs w:val="0"/>
          <w:iCs w:val="0"/>
          <w:sz w:val="24"/>
        </w:rPr>
      </w:pPr>
      <w:r w:rsidRPr="00B40CE2">
        <w:rPr>
          <w:rFonts w:eastAsia="Calibri"/>
          <w:bCs w:val="0"/>
          <w:iCs w:val="0"/>
          <w:sz w:val="24"/>
          <w:lang w:eastAsia="en-US"/>
        </w:rPr>
        <w:t xml:space="preserve">В МКУК «Теткинская модельная поселковая библиотека»  накоплен опыт по популяризации книги и чтения, активно используются как ставшие традиционными, так и новые формы и методы работы. В арсенале проверенных средств: проведение обзоров новых поступлений и рекомендательные беседы,  интеллектуальные игры и викторины, литературно-музыкальных композиций, организация встреч с поэтами, писателями. </w:t>
      </w:r>
      <w:r w:rsidRPr="00B40CE2">
        <w:rPr>
          <w:rFonts w:eastAsia="Calibri"/>
          <w:bCs w:val="0"/>
          <w:iCs w:val="0"/>
          <w:sz w:val="24"/>
          <w:lang w:eastAsia="en-US"/>
        </w:rPr>
        <w:br/>
      </w:r>
      <w:r w:rsidRPr="00B40CE2">
        <w:rPr>
          <w:bCs w:val="0"/>
          <w:iCs w:val="0"/>
          <w:sz w:val="24"/>
        </w:rPr>
        <w:t xml:space="preserve">   В отчетном  году  в рамках этой темы проводились следующие работы: формирование читательской культуры среди молодежи; стимулирование интереса к литературному творчеству (клуб «Театр книги»); повышение читательской культуры за счет пропаганды высокохудожественной литературы; привлечение читателей к участию в библиотечных мероприятиях. </w:t>
      </w:r>
    </w:p>
    <w:p w:rsidR="00D56747" w:rsidRPr="00572BB2" w:rsidRDefault="000B6F66" w:rsidP="00D56747">
      <w:pPr>
        <w:spacing w:line="276" w:lineRule="auto"/>
        <w:contextualSpacing/>
        <w:rPr>
          <w:bCs w:val="0"/>
          <w:iCs w:val="0"/>
          <w:sz w:val="24"/>
        </w:rPr>
      </w:pPr>
      <w:r w:rsidRPr="00B40CE2">
        <w:rPr>
          <w:bCs w:val="0"/>
          <w:iCs w:val="0"/>
          <w:sz w:val="24"/>
        </w:rPr>
        <w:t xml:space="preserve">  В течение года вниманию наших читателей был представлен  цикл книжных выставок</w:t>
      </w:r>
      <w:r w:rsidR="00D56747">
        <w:rPr>
          <w:bCs w:val="0"/>
          <w:iCs w:val="0"/>
          <w:sz w:val="24"/>
        </w:rPr>
        <w:t xml:space="preserve">: </w:t>
      </w:r>
      <w:r w:rsidR="00D56747" w:rsidRPr="00D56747">
        <w:rPr>
          <w:bCs w:val="0"/>
          <w:iCs w:val="0"/>
          <w:sz w:val="24"/>
        </w:rPr>
        <w:t>«Новинки на книжной полке»</w:t>
      </w:r>
      <w:r w:rsidR="00D56747">
        <w:rPr>
          <w:bCs w:val="0"/>
          <w:iCs w:val="0"/>
          <w:sz w:val="24"/>
        </w:rPr>
        <w:t xml:space="preserve">- </w:t>
      </w:r>
      <w:r w:rsidR="00D56747" w:rsidRPr="00D56747">
        <w:rPr>
          <w:bCs w:val="0"/>
          <w:iCs w:val="0"/>
          <w:sz w:val="24"/>
        </w:rPr>
        <w:tab/>
        <w:t xml:space="preserve">Цикл книжных </w:t>
      </w:r>
      <w:r w:rsidR="00D56747" w:rsidRPr="00572BB2">
        <w:rPr>
          <w:bCs w:val="0"/>
          <w:iCs w:val="0"/>
          <w:sz w:val="24"/>
        </w:rPr>
        <w:t xml:space="preserve">выставок </w:t>
      </w:r>
      <w:r w:rsidR="00572BB2" w:rsidRPr="00572BB2">
        <w:rPr>
          <w:bCs w:val="0"/>
          <w:iCs w:val="0"/>
          <w:sz w:val="24"/>
        </w:rPr>
        <w:t>(</w:t>
      </w:r>
      <w:r w:rsidR="00D56747" w:rsidRPr="00572BB2">
        <w:rPr>
          <w:bCs w:val="0"/>
          <w:iCs w:val="0"/>
          <w:sz w:val="24"/>
        </w:rPr>
        <w:t xml:space="preserve">По мере поступления); </w:t>
      </w:r>
      <w:r w:rsidR="00572BB2" w:rsidRPr="00572BB2">
        <w:rPr>
          <w:bCs w:val="0"/>
          <w:iCs w:val="0"/>
          <w:sz w:val="24"/>
        </w:rPr>
        <w:t>«Чтение для ума и души» - Цикл книжных выставок (</w:t>
      </w:r>
      <w:r w:rsidR="00D56747" w:rsidRPr="00572BB2">
        <w:rPr>
          <w:bCs w:val="0"/>
          <w:iCs w:val="0"/>
          <w:sz w:val="24"/>
        </w:rPr>
        <w:t>В течение года</w:t>
      </w:r>
      <w:r w:rsidR="00572BB2" w:rsidRPr="00572BB2">
        <w:rPr>
          <w:bCs w:val="0"/>
          <w:iCs w:val="0"/>
          <w:sz w:val="24"/>
        </w:rPr>
        <w:t xml:space="preserve">); </w:t>
      </w:r>
      <w:r w:rsidR="00D56747" w:rsidRPr="00572BB2">
        <w:rPr>
          <w:bCs w:val="0"/>
          <w:iCs w:val="0"/>
          <w:sz w:val="24"/>
        </w:rPr>
        <w:t xml:space="preserve"> </w:t>
      </w:r>
      <w:r w:rsidR="00572BB2" w:rsidRPr="00572BB2">
        <w:rPr>
          <w:bCs w:val="0"/>
          <w:iCs w:val="0"/>
          <w:sz w:val="24"/>
        </w:rPr>
        <w:t xml:space="preserve">«Школа увлекательного чтения» - Литературный вечер </w:t>
      </w:r>
      <w:r w:rsidR="00D56747" w:rsidRPr="00572BB2">
        <w:rPr>
          <w:bCs w:val="0"/>
          <w:iCs w:val="0"/>
          <w:sz w:val="24"/>
        </w:rPr>
        <w:t xml:space="preserve"> </w:t>
      </w:r>
      <w:r w:rsidR="00572BB2" w:rsidRPr="00572BB2">
        <w:rPr>
          <w:bCs w:val="0"/>
          <w:iCs w:val="0"/>
          <w:sz w:val="24"/>
        </w:rPr>
        <w:t>(</w:t>
      </w:r>
      <w:r w:rsidR="00D56747" w:rsidRPr="00572BB2">
        <w:rPr>
          <w:bCs w:val="0"/>
          <w:iCs w:val="0"/>
          <w:sz w:val="24"/>
        </w:rPr>
        <w:t>I квартал</w:t>
      </w:r>
      <w:r w:rsidR="00572BB2" w:rsidRPr="00572BB2">
        <w:rPr>
          <w:bCs w:val="0"/>
          <w:iCs w:val="0"/>
          <w:sz w:val="24"/>
        </w:rPr>
        <w:t xml:space="preserve">); </w:t>
      </w:r>
      <w:r w:rsidR="00D56747" w:rsidRPr="00572BB2">
        <w:rPr>
          <w:bCs w:val="0"/>
          <w:iCs w:val="0"/>
          <w:sz w:val="24"/>
        </w:rPr>
        <w:t>«Обрати своё сердце к книгам»</w:t>
      </w:r>
      <w:r w:rsidR="00572BB2" w:rsidRPr="00572BB2">
        <w:rPr>
          <w:bCs w:val="0"/>
          <w:iCs w:val="0"/>
          <w:sz w:val="24"/>
        </w:rPr>
        <w:t xml:space="preserve"> - </w:t>
      </w:r>
      <w:r w:rsidR="00D56747" w:rsidRPr="00572BB2">
        <w:rPr>
          <w:bCs w:val="0"/>
          <w:iCs w:val="0"/>
          <w:sz w:val="24"/>
        </w:rPr>
        <w:t>Рекомендательный библиографический указатель</w:t>
      </w:r>
      <w:r w:rsidR="00D56747" w:rsidRPr="00572BB2">
        <w:rPr>
          <w:bCs w:val="0"/>
          <w:iCs w:val="0"/>
          <w:sz w:val="24"/>
        </w:rPr>
        <w:tab/>
      </w:r>
      <w:r w:rsidR="00572BB2" w:rsidRPr="00572BB2">
        <w:rPr>
          <w:bCs w:val="0"/>
          <w:iCs w:val="0"/>
          <w:sz w:val="24"/>
        </w:rPr>
        <w:t>(</w:t>
      </w:r>
      <w:r w:rsidR="00D56747" w:rsidRPr="00572BB2">
        <w:rPr>
          <w:bCs w:val="0"/>
          <w:iCs w:val="0"/>
          <w:sz w:val="24"/>
        </w:rPr>
        <w:t>II квартал</w:t>
      </w:r>
      <w:r w:rsidR="00572BB2" w:rsidRPr="00572BB2">
        <w:rPr>
          <w:bCs w:val="0"/>
          <w:iCs w:val="0"/>
          <w:sz w:val="24"/>
        </w:rPr>
        <w:t xml:space="preserve">); «Книжная радуга» - </w:t>
      </w:r>
      <w:r w:rsidR="00D56747" w:rsidRPr="00572BB2">
        <w:rPr>
          <w:bCs w:val="0"/>
          <w:iCs w:val="0"/>
          <w:sz w:val="24"/>
        </w:rPr>
        <w:t>Круглый стол, встречи клубов</w:t>
      </w:r>
      <w:r w:rsidR="00572BB2" w:rsidRPr="00572BB2">
        <w:rPr>
          <w:bCs w:val="0"/>
          <w:iCs w:val="0"/>
          <w:sz w:val="24"/>
        </w:rPr>
        <w:t xml:space="preserve"> (</w:t>
      </w:r>
      <w:r w:rsidR="00D56747" w:rsidRPr="00572BB2">
        <w:rPr>
          <w:bCs w:val="0"/>
          <w:iCs w:val="0"/>
          <w:sz w:val="24"/>
        </w:rPr>
        <w:t>Июль</w:t>
      </w:r>
      <w:r w:rsidR="00572BB2" w:rsidRPr="00572BB2">
        <w:rPr>
          <w:bCs w:val="0"/>
          <w:iCs w:val="0"/>
          <w:sz w:val="24"/>
        </w:rPr>
        <w:t>)</w:t>
      </w:r>
      <w:r w:rsidR="00D56747" w:rsidRPr="00572BB2">
        <w:rPr>
          <w:bCs w:val="0"/>
          <w:iCs w:val="0"/>
          <w:sz w:val="24"/>
        </w:rPr>
        <w:t xml:space="preserve"> </w:t>
      </w:r>
      <w:r w:rsidR="00572BB2" w:rsidRPr="00572BB2">
        <w:rPr>
          <w:bCs w:val="0"/>
          <w:iCs w:val="0"/>
          <w:sz w:val="24"/>
        </w:rPr>
        <w:t xml:space="preserve"> </w:t>
      </w:r>
      <w:r w:rsidR="00D56747" w:rsidRPr="00572BB2">
        <w:rPr>
          <w:bCs w:val="0"/>
          <w:iCs w:val="0"/>
          <w:sz w:val="24"/>
        </w:rPr>
        <w:t>«Нескучная литерат</w:t>
      </w:r>
      <w:r w:rsidR="00572BB2" w:rsidRPr="00572BB2">
        <w:rPr>
          <w:bCs w:val="0"/>
          <w:iCs w:val="0"/>
          <w:sz w:val="24"/>
        </w:rPr>
        <w:t>ура»-  Книжная выставка (</w:t>
      </w:r>
      <w:r w:rsidR="00D56747" w:rsidRPr="00572BB2">
        <w:rPr>
          <w:bCs w:val="0"/>
          <w:iCs w:val="0"/>
          <w:sz w:val="24"/>
        </w:rPr>
        <w:t>Июнь, июль, август</w:t>
      </w:r>
      <w:r w:rsidR="00572BB2" w:rsidRPr="00572BB2">
        <w:rPr>
          <w:bCs w:val="0"/>
          <w:iCs w:val="0"/>
          <w:sz w:val="24"/>
        </w:rPr>
        <w:t xml:space="preserve">); «Семья. Книга. Библиотека».- Круглый стол </w:t>
      </w:r>
      <w:r w:rsidR="00D56747" w:rsidRPr="00572BB2">
        <w:rPr>
          <w:bCs w:val="0"/>
          <w:iCs w:val="0"/>
          <w:sz w:val="24"/>
        </w:rPr>
        <w:t xml:space="preserve"> </w:t>
      </w:r>
      <w:r w:rsidR="00572BB2" w:rsidRPr="00572BB2">
        <w:rPr>
          <w:bCs w:val="0"/>
          <w:iCs w:val="0"/>
          <w:sz w:val="24"/>
        </w:rPr>
        <w:t>(</w:t>
      </w:r>
      <w:r w:rsidR="00D56747" w:rsidRPr="00572BB2">
        <w:rPr>
          <w:bCs w:val="0"/>
          <w:iCs w:val="0"/>
          <w:sz w:val="24"/>
        </w:rPr>
        <w:t xml:space="preserve"> Ноябрь</w:t>
      </w:r>
      <w:r w:rsidR="00572BB2" w:rsidRPr="00572BB2">
        <w:rPr>
          <w:bCs w:val="0"/>
          <w:iCs w:val="0"/>
          <w:sz w:val="24"/>
        </w:rPr>
        <w:t>)</w:t>
      </w:r>
    </w:p>
    <w:p w:rsidR="008E3571" w:rsidRPr="00572BB2" w:rsidRDefault="000B6F66" w:rsidP="00572BB2">
      <w:pPr>
        <w:spacing w:line="276" w:lineRule="auto"/>
        <w:contextualSpacing/>
        <w:rPr>
          <w:rFonts w:eastAsia="Calibri"/>
          <w:bCs w:val="0"/>
          <w:iCs w:val="0"/>
          <w:sz w:val="24"/>
          <w:lang w:eastAsia="en-US"/>
        </w:rPr>
      </w:pPr>
      <w:r w:rsidRPr="00572BB2">
        <w:rPr>
          <w:bCs w:val="0"/>
          <w:iCs w:val="0"/>
          <w:sz w:val="24"/>
        </w:rPr>
        <w:t>Неизменным успехом у читателей пользуются литературно-музыкальные вечера, вечера-портреты</w:t>
      </w:r>
      <w:r w:rsidRPr="00B40CE2">
        <w:rPr>
          <w:bCs w:val="0"/>
          <w:iCs w:val="0"/>
          <w:sz w:val="24"/>
        </w:rPr>
        <w:t>, презентации книг, литературные дебюты.  Приходя на мероприятие, читатели знают, что их ждет встреча с интересным автором, новой книгой, хорошей музыкой.</w:t>
      </w:r>
    </w:p>
    <w:p w:rsidR="008E3571" w:rsidRDefault="008E3571" w:rsidP="00FD0774">
      <w:pPr>
        <w:pStyle w:val="Default"/>
        <w:jc w:val="both"/>
        <w:rPr>
          <w:b/>
          <w:color w:val="C00000"/>
          <w:sz w:val="26"/>
          <w:szCs w:val="26"/>
        </w:rPr>
      </w:pPr>
    </w:p>
    <w:p w:rsidR="005D6BFE" w:rsidRPr="00B40CE2" w:rsidRDefault="005D6BFE" w:rsidP="00FD0774">
      <w:pPr>
        <w:pStyle w:val="Default"/>
        <w:jc w:val="both"/>
        <w:rPr>
          <w:b/>
          <w:color w:val="auto"/>
          <w:sz w:val="26"/>
          <w:szCs w:val="26"/>
        </w:rPr>
      </w:pPr>
      <w:r w:rsidRPr="00B40CE2">
        <w:rPr>
          <w:b/>
          <w:color w:val="auto"/>
          <w:sz w:val="26"/>
          <w:szCs w:val="26"/>
        </w:rPr>
        <w:t xml:space="preserve">4.5. Обслуживание пользователей. </w:t>
      </w:r>
    </w:p>
    <w:p w:rsidR="005D6BFE" w:rsidRPr="00B40CE2" w:rsidRDefault="005D6BFE" w:rsidP="005D6BFE">
      <w:pPr>
        <w:pStyle w:val="3"/>
        <w:jc w:val="center"/>
        <w:rPr>
          <w:b/>
          <w:sz w:val="26"/>
          <w:szCs w:val="26"/>
        </w:rPr>
      </w:pPr>
      <w:r w:rsidRPr="00B40CE2">
        <w:rPr>
          <w:b/>
          <w:sz w:val="26"/>
          <w:szCs w:val="26"/>
        </w:rPr>
        <w:t>Состав пользователей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276"/>
        <w:gridCol w:w="1417"/>
        <w:gridCol w:w="2268"/>
      </w:tblGrid>
      <w:tr w:rsidR="005D6BFE" w:rsidRPr="00B40CE2" w:rsidTr="000F6921">
        <w:trPr>
          <w:cantSplit/>
        </w:trPr>
        <w:tc>
          <w:tcPr>
            <w:tcW w:w="5813" w:type="dxa"/>
            <w:vMerge w:val="restart"/>
          </w:tcPr>
          <w:p w:rsidR="005D6BFE" w:rsidRPr="00B40CE2" w:rsidRDefault="005D6BFE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2693" w:type="dxa"/>
            <w:gridSpan w:val="2"/>
          </w:tcPr>
          <w:p w:rsidR="005D6BFE" w:rsidRPr="00B40CE2" w:rsidRDefault="005D6BFE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Число пользователей</w:t>
            </w:r>
          </w:p>
        </w:tc>
        <w:tc>
          <w:tcPr>
            <w:tcW w:w="2268" w:type="dxa"/>
            <w:vMerge w:val="restart"/>
          </w:tcPr>
          <w:p w:rsidR="005D6BFE" w:rsidRPr="00B40CE2" w:rsidRDefault="005D6BFE" w:rsidP="000F6921">
            <w:pPr>
              <w:pStyle w:val="3"/>
              <w:rPr>
                <w:color w:val="C00000"/>
                <w:sz w:val="24"/>
                <w:szCs w:val="24"/>
              </w:rPr>
            </w:pPr>
            <w:r w:rsidRPr="004C0B7F">
              <w:rPr>
                <w:sz w:val="24"/>
                <w:szCs w:val="24"/>
              </w:rPr>
              <w:t>% от общего числа польз</w:t>
            </w:r>
            <w:r w:rsidRPr="00B40CE2">
              <w:rPr>
                <w:color w:val="C00000"/>
                <w:sz w:val="24"/>
                <w:szCs w:val="24"/>
              </w:rPr>
              <w:t>.</w:t>
            </w:r>
          </w:p>
        </w:tc>
      </w:tr>
      <w:tr w:rsidR="002E7F36" w:rsidRPr="00B40CE2" w:rsidTr="000F6921">
        <w:trPr>
          <w:cantSplit/>
        </w:trPr>
        <w:tc>
          <w:tcPr>
            <w:tcW w:w="5813" w:type="dxa"/>
            <w:vMerge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7F36" w:rsidRPr="00B40CE2" w:rsidRDefault="002E7F36" w:rsidP="00410853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268" w:type="dxa"/>
            <w:vMerge/>
          </w:tcPr>
          <w:p w:rsidR="002E7F36" w:rsidRPr="00B40CE2" w:rsidRDefault="002E7F36" w:rsidP="000F6921">
            <w:pPr>
              <w:pStyle w:val="3"/>
              <w:rPr>
                <w:color w:val="C00000"/>
                <w:sz w:val="24"/>
                <w:szCs w:val="24"/>
              </w:rPr>
            </w:pPr>
          </w:p>
        </w:tc>
      </w:tr>
      <w:tr w:rsidR="002E7F36" w:rsidRPr="00B40CE2" w:rsidTr="000F6921">
        <w:trPr>
          <w:trHeight w:val="241"/>
        </w:trPr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Специалисты: всего</w:t>
            </w:r>
          </w:p>
        </w:tc>
        <w:tc>
          <w:tcPr>
            <w:tcW w:w="1276" w:type="dxa"/>
          </w:tcPr>
          <w:p w:rsidR="002E7F36" w:rsidRPr="00B40CE2" w:rsidRDefault="002E7F36" w:rsidP="00410853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Служащие органов власти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ИТР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2,9 % 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Юристы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Экономисты, планово-финансовые работники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lastRenderedPageBreak/>
              <w:t>Учителя школ, воспитатели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12,4 %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Педагоги ВУЗов, СУЗов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------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--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Работники культуры, литературы, искусства, СМИ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4,6 %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Сельского хозяйства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Рабочие  (всего)</w:t>
            </w:r>
          </w:p>
        </w:tc>
        <w:tc>
          <w:tcPr>
            <w:tcW w:w="1276" w:type="dxa"/>
          </w:tcPr>
          <w:p w:rsidR="002E7F36" w:rsidRPr="00B40CE2" w:rsidRDefault="002E7F36" w:rsidP="00410853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Рабочие промышл. предприят.  в т.ч.</w:t>
            </w:r>
          </w:p>
        </w:tc>
        <w:tc>
          <w:tcPr>
            <w:tcW w:w="1276" w:type="dxa"/>
          </w:tcPr>
          <w:p w:rsidR="002E7F36" w:rsidRPr="00B40CE2" w:rsidRDefault="002E7F36" w:rsidP="00410853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11,1%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 xml:space="preserve">Рабочие разных отраслей с/х      в т.ч. 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Служащие</w:t>
            </w:r>
          </w:p>
        </w:tc>
        <w:tc>
          <w:tcPr>
            <w:tcW w:w="1276" w:type="dxa"/>
          </w:tcPr>
          <w:p w:rsidR="002E7F36" w:rsidRPr="00B40CE2" w:rsidRDefault="002E7F36" w:rsidP="00410853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40C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24,8 %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Домохозяйки</w:t>
            </w:r>
          </w:p>
        </w:tc>
        <w:tc>
          <w:tcPr>
            <w:tcW w:w="1276" w:type="dxa"/>
          </w:tcPr>
          <w:p w:rsidR="002E7F36" w:rsidRPr="00B40CE2" w:rsidRDefault="002E7F36" w:rsidP="00FD077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0C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11,3 %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</w:tcPr>
          <w:p w:rsidR="002E7F36" w:rsidRPr="00B40CE2" w:rsidRDefault="002E7F36" w:rsidP="00FD077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24,8 %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Инвалиды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Безработные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Студенты ВУЗов</w:t>
            </w:r>
          </w:p>
        </w:tc>
        <w:tc>
          <w:tcPr>
            <w:tcW w:w="1276" w:type="dxa"/>
          </w:tcPr>
          <w:p w:rsidR="002E7F36" w:rsidRPr="00B40CE2" w:rsidRDefault="002E7F36" w:rsidP="00FD077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11,3 %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Студенты СУЗов</w:t>
            </w:r>
          </w:p>
        </w:tc>
        <w:tc>
          <w:tcPr>
            <w:tcW w:w="1276" w:type="dxa"/>
          </w:tcPr>
          <w:p w:rsidR="002E7F36" w:rsidRPr="00B40CE2" w:rsidRDefault="002E7F36" w:rsidP="0041085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0C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Учащиеся общеобразоват. школ</w:t>
            </w:r>
          </w:p>
        </w:tc>
        <w:tc>
          <w:tcPr>
            <w:tcW w:w="1276" w:type="dxa"/>
          </w:tcPr>
          <w:p w:rsidR="002E7F36" w:rsidRPr="00B40CE2" w:rsidRDefault="002E7F36" w:rsidP="00FD077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В т.ч. :1-9 кл.</w:t>
            </w:r>
          </w:p>
        </w:tc>
        <w:tc>
          <w:tcPr>
            <w:tcW w:w="1276" w:type="dxa"/>
          </w:tcPr>
          <w:p w:rsidR="002E7F36" w:rsidRPr="00B40CE2" w:rsidRDefault="002E7F36" w:rsidP="003A542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40C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2,2 %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 xml:space="preserve">           10-11 кл.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7,5 %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------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</w:t>
            </w:r>
          </w:p>
        </w:tc>
      </w:tr>
      <w:tr w:rsidR="002E7F36" w:rsidRPr="00B40CE2" w:rsidTr="000F6921"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</w:tcPr>
          <w:p w:rsidR="002E7F36" w:rsidRPr="00B40CE2" w:rsidRDefault="002E7F36" w:rsidP="003A5423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12,5 %</w:t>
            </w:r>
          </w:p>
        </w:tc>
      </w:tr>
      <w:tr w:rsidR="002E7F36" w:rsidRPr="00B40CE2" w:rsidTr="000F6921">
        <w:trPr>
          <w:trHeight w:val="841"/>
        </w:trPr>
        <w:tc>
          <w:tcPr>
            <w:tcW w:w="5813" w:type="dxa"/>
          </w:tcPr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По образованию: высшее</w:t>
            </w:r>
          </w:p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 xml:space="preserve">                             ср. спец.</w:t>
            </w:r>
          </w:p>
          <w:p w:rsidR="002E7F36" w:rsidRPr="00B40CE2" w:rsidRDefault="002E7F36" w:rsidP="000F6921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 xml:space="preserve">                             среднее</w:t>
            </w:r>
          </w:p>
          <w:p w:rsidR="002E7F36" w:rsidRPr="00B40CE2" w:rsidRDefault="002E7F36" w:rsidP="000F6921">
            <w:pPr>
              <w:pStyle w:val="ae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 xml:space="preserve">                             неполное средн.</w:t>
            </w:r>
            <w:r w:rsidRPr="00B40CE2">
              <w:rPr>
                <w:rStyle w:val="ad"/>
                <w:sz w:val="24"/>
                <w:szCs w:val="24"/>
              </w:rPr>
              <w:footnoteReference w:customMarkFollows="1" w:id="1"/>
              <w:t>*</w:t>
            </w:r>
            <w:r w:rsidRPr="00B40CE2">
              <w:rPr>
                <w:sz w:val="24"/>
                <w:szCs w:val="24"/>
              </w:rPr>
              <w:t>(</w:t>
            </w:r>
            <w:r w:rsidRPr="00B40CE2">
              <w:rPr>
                <w:rStyle w:val="ad"/>
              </w:rPr>
              <w:t xml:space="preserve"> *</w:t>
            </w:r>
            <w:r w:rsidRPr="00B40CE2">
              <w:t xml:space="preserve"> Старше 18лет)</w:t>
            </w:r>
          </w:p>
        </w:tc>
        <w:tc>
          <w:tcPr>
            <w:tcW w:w="1276" w:type="dxa"/>
          </w:tcPr>
          <w:p w:rsidR="002E7F36" w:rsidRDefault="002E7F36" w:rsidP="003A5423">
            <w:pPr>
              <w:pStyle w:val="3"/>
              <w:rPr>
                <w:sz w:val="24"/>
                <w:szCs w:val="24"/>
              </w:rPr>
            </w:pPr>
            <w:r w:rsidRPr="00B40C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40CE2">
              <w:rPr>
                <w:sz w:val="24"/>
                <w:szCs w:val="24"/>
              </w:rPr>
              <w:t>4</w:t>
            </w:r>
            <w:r w:rsidRPr="00B40C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297</w:t>
            </w:r>
            <w:r w:rsidRPr="00B40C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280</w:t>
            </w:r>
          </w:p>
          <w:p w:rsidR="002E7F36" w:rsidRPr="00B40CE2" w:rsidRDefault="002E7F36" w:rsidP="003A542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92</w:t>
            </w:r>
          </w:p>
        </w:tc>
        <w:tc>
          <w:tcPr>
            <w:tcW w:w="1417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</w:t>
            </w:r>
            <w:r>
              <w:rPr>
                <w:sz w:val="24"/>
                <w:szCs w:val="24"/>
                <w:lang w:eastAsia="en-US"/>
              </w:rPr>
              <w:br/>
              <w:t>339</w:t>
            </w:r>
            <w:r>
              <w:rPr>
                <w:sz w:val="24"/>
                <w:szCs w:val="24"/>
                <w:lang w:eastAsia="en-US"/>
              </w:rPr>
              <w:br/>
              <w:t>290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br/>
              <w:t>82</w:t>
            </w:r>
          </w:p>
        </w:tc>
        <w:tc>
          <w:tcPr>
            <w:tcW w:w="2268" w:type="dxa"/>
          </w:tcPr>
          <w:p w:rsidR="002E7F36" w:rsidRDefault="002E7F36" w:rsidP="001E206B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29,2 %</w:t>
            </w:r>
            <w:r>
              <w:rPr>
                <w:sz w:val="24"/>
                <w:szCs w:val="24"/>
                <w:lang w:eastAsia="en-US"/>
              </w:rPr>
              <w:br/>
              <w:t>29,7 %</w:t>
            </w:r>
            <w:r>
              <w:rPr>
                <w:sz w:val="24"/>
                <w:szCs w:val="24"/>
                <w:lang w:eastAsia="en-US"/>
              </w:rPr>
              <w:br/>
              <w:t>33,0 %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br/>
              <w:t>8,2%</w:t>
            </w:r>
          </w:p>
        </w:tc>
      </w:tr>
    </w:tbl>
    <w:p w:rsidR="00096A30" w:rsidRDefault="00096A30" w:rsidP="005D6BFE">
      <w:pPr>
        <w:pStyle w:val="a8"/>
        <w:tabs>
          <w:tab w:val="left" w:pos="2370"/>
        </w:tabs>
      </w:pPr>
    </w:p>
    <w:p w:rsidR="005D6BFE" w:rsidRPr="00B40CE2" w:rsidRDefault="005D6BFE" w:rsidP="005D6BFE">
      <w:pPr>
        <w:pStyle w:val="a8"/>
        <w:tabs>
          <w:tab w:val="left" w:pos="2370"/>
        </w:tabs>
        <w:rPr>
          <w:b/>
          <w:sz w:val="24"/>
        </w:rPr>
      </w:pPr>
      <w:r w:rsidRPr="00B40CE2">
        <w:rPr>
          <w:b/>
          <w:sz w:val="24"/>
        </w:rPr>
        <w:t>Формы работы с пользователями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992"/>
        <w:gridCol w:w="850"/>
        <w:gridCol w:w="851"/>
        <w:gridCol w:w="992"/>
        <w:gridCol w:w="1276"/>
        <w:gridCol w:w="1134"/>
      </w:tblGrid>
      <w:tr w:rsidR="005D6BFE" w:rsidRPr="00B40CE2" w:rsidTr="00806719">
        <w:trPr>
          <w:cantSplit/>
        </w:trPr>
        <w:tc>
          <w:tcPr>
            <w:tcW w:w="568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№№</w:t>
            </w:r>
          </w:p>
        </w:tc>
        <w:tc>
          <w:tcPr>
            <w:tcW w:w="4253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Формы мероприятий</w:t>
            </w:r>
          </w:p>
        </w:tc>
        <w:tc>
          <w:tcPr>
            <w:tcW w:w="1842" w:type="dxa"/>
            <w:gridSpan w:val="2"/>
          </w:tcPr>
          <w:p w:rsidR="005D6BFE" w:rsidRPr="00B40CE2" w:rsidRDefault="005D6BFE" w:rsidP="003A5423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Вып. в 201</w:t>
            </w:r>
            <w:r w:rsidR="003A5423">
              <w:rPr>
                <w:sz w:val="24"/>
              </w:rPr>
              <w:t>6</w:t>
            </w:r>
            <w:r w:rsidRPr="00B40CE2">
              <w:rPr>
                <w:sz w:val="24"/>
              </w:rPr>
              <w:t>г.</w:t>
            </w:r>
          </w:p>
        </w:tc>
        <w:tc>
          <w:tcPr>
            <w:tcW w:w="1843" w:type="dxa"/>
            <w:gridSpan w:val="2"/>
          </w:tcPr>
          <w:p w:rsidR="005D6BFE" w:rsidRPr="00A65267" w:rsidRDefault="005D6BFE" w:rsidP="000F692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Вып. в 201</w:t>
            </w:r>
            <w:r w:rsidR="003A5423">
              <w:rPr>
                <w:sz w:val="24"/>
              </w:rPr>
              <w:t>7</w:t>
            </w:r>
            <w:r w:rsidRPr="00A65267">
              <w:rPr>
                <w:sz w:val="24"/>
              </w:rPr>
              <w:t>г.</w:t>
            </w:r>
          </w:p>
          <w:p w:rsidR="005D6BFE" w:rsidRPr="00A65267" w:rsidRDefault="005D6BFE" w:rsidP="000F692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(план…)</w:t>
            </w:r>
          </w:p>
        </w:tc>
        <w:tc>
          <w:tcPr>
            <w:tcW w:w="2410" w:type="dxa"/>
            <w:gridSpan w:val="2"/>
          </w:tcPr>
          <w:p w:rsidR="005D6BFE" w:rsidRPr="00A65267" w:rsidRDefault="005D6BFE" w:rsidP="000F692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Число посещений меропр.</w:t>
            </w:r>
          </w:p>
        </w:tc>
      </w:tr>
      <w:tr w:rsidR="005D6BFE" w:rsidRPr="00B40CE2" w:rsidTr="00806719">
        <w:tc>
          <w:tcPr>
            <w:tcW w:w="568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всего</w:t>
            </w:r>
          </w:p>
        </w:tc>
        <w:tc>
          <w:tcPr>
            <w:tcW w:w="850" w:type="dxa"/>
          </w:tcPr>
          <w:p w:rsidR="005D6BFE" w:rsidRPr="00B40CE2" w:rsidRDefault="005D6BFE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В т.ч. для детей</w:t>
            </w:r>
          </w:p>
        </w:tc>
        <w:tc>
          <w:tcPr>
            <w:tcW w:w="851" w:type="dxa"/>
          </w:tcPr>
          <w:p w:rsidR="005D6BFE" w:rsidRPr="00A65267" w:rsidRDefault="005D6BFE" w:rsidP="000F692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5D6BFE" w:rsidRPr="00A65267" w:rsidRDefault="005D6BFE" w:rsidP="000F692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В т.ч. для детей</w:t>
            </w:r>
          </w:p>
        </w:tc>
        <w:tc>
          <w:tcPr>
            <w:tcW w:w="1276" w:type="dxa"/>
          </w:tcPr>
          <w:p w:rsidR="005D6BFE" w:rsidRPr="00A65267" w:rsidRDefault="005D6BFE" w:rsidP="000F692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всего</w:t>
            </w:r>
          </w:p>
        </w:tc>
        <w:tc>
          <w:tcPr>
            <w:tcW w:w="1134" w:type="dxa"/>
          </w:tcPr>
          <w:p w:rsidR="005D6BFE" w:rsidRPr="007E5248" w:rsidRDefault="005D6BFE" w:rsidP="000F6921">
            <w:pPr>
              <w:jc w:val="center"/>
              <w:rPr>
                <w:sz w:val="24"/>
              </w:rPr>
            </w:pPr>
            <w:r w:rsidRPr="007E5248">
              <w:rPr>
                <w:sz w:val="24"/>
              </w:rPr>
              <w:t>В т.ч. для детей</w:t>
            </w:r>
          </w:p>
        </w:tc>
      </w:tr>
      <w:tr w:rsidR="005D6BFE" w:rsidRPr="00B40CE2" w:rsidTr="00806719">
        <w:tc>
          <w:tcPr>
            <w:tcW w:w="568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5D6BFE" w:rsidRPr="00B40CE2" w:rsidRDefault="005D6BFE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Акции по продвижению чтения (недели, декады, дни литературы)</w:t>
            </w:r>
          </w:p>
        </w:tc>
        <w:tc>
          <w:tcPr>
            <w:tcW w:w="992" w:type="dxa"/>
          </w:tcPr>
          <w:p w:rsidR="005D6BFE" w:rsidRPr="00B40CE2" w:rsidRDefault="00FD0774" w:rsidP="00F900BE">
            <w:pPr>
              <w:rPr>
                <w:sz w:val="24"/>
              </w:rPr>
            </w:pPr>
            <w:r w:rsidRPr="00B40CE2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5D6BFE" w:rsidRPr="00B40CE2" w:rsidRDefault="00F900BE" w:rsidP="00F900BE">
            <w:pPr>
              <w:rPr>
                <w:sz w:val="24"/>
              </w:rPr>
            </w:pPr>
            <w:r w:rsidRPr="00B40CE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6BFE" w:rsidRPr="00A65267" w:rsidRDefault="003A5423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E7F36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D6BFE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A5423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5D6BFE" w:rsidRPr="00DC6A0D" w:rsidRDefault="002E7F36" w:rsidP="001E206B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25</w:t>
            </w:r>
            <w:r w:rsidR="007E5248" w:rsidRPr="00DC6A0D">
              <w:rPr>
                <w:sz w:val="24"/>
              </w:rPr>
              <w:t>/</w:t>
            </w:r>
            <w:r w:rsidR="001E206B" w:rsidRPr="00DC6A0D">
              <w:rPr>
                <w:sz w:val="24"/>
              </w:rPr>
              <w:t>44</w:t>
            </w:r>
          </w:p>
        </w:tc>
        <w:tc>
          <w:tcPr>
            <w:tcW w:w="1134" w:type="dxa"/>
          </w:tcPr>
          <w:p w:rsidR="005D6BFE" w:rsidRPr="00DC6A0D" w:rsidRDefault="002E7F36" w:rsidP="00124BCE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2</w:t>
            </w:r>
            <w:r w:rsidR="003135A6" w:rsidRPr="00DC6A0D">
              <w:rPr>
                <w:sz w:val="24"/>
              </w:rPr>
              <w:t>1</w:t>
            </w:r>
            <w:r w:rsidR="007E5248" w:rsidRPr="00DC6A0D">
              <w:rPr>
                <w:sz w:val="24"/>
              </w:rPr>
              <w:t>/15</w:t>
            </w:r>
          </w:p>
        </w:tc>
      </w:tr>
      <w:tr w:rsidR="005D6BFE" w:rsidRPr="00B40CE2" w:rsidTr="00806719">
        <w:tc>
          <w:tcPr>
            <w:tcW w:w="568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5D6BFE" w:rsidRPr="00B40CE2" w:rsidRDefault="005D6BFE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Форумы, марафоны, праздники книги</w:t>
            </w:r>
          </w:p>
        </w:tc>
        <w:tc>
          <w:tcPr>
            <w:tcW w:w="992" w:type="dxa"/>
          </w:tcPr>
          <w:p w:rsidR="005D6BFE" w:rsidRPr="00B40CE2" w:rsidRDefault="00FD0774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 xml:space="preserve"> 1</w:t>
            </w:r>
          </w:p>
        </w:tc>
        <w:tc>
          <w:tcPr>
            <w:tcW w:w="850" w:type="dxa"/>
          </w:tcPr>
          <w:p w:rsidR="005D6BFE" w:rsidRPr="00B40CE2" w:rsidRDefault="00FD0774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6BFE" w:rsidRPr="00A65267" w:rsidRDefault="003A5423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E7F36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D6BFE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A5423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5D6BFE" w:rsidRPr="00DC6A0D" w:rsidRDefault="001E206B" w:rsidP="007E5248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5</w:t>
            </w:r>
            <w:r w:rsidR="003135A6" w:rsidRPr="00DC6A0D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5D6BFE" w:rsidRPr="00DC6A0D" w:rsidRDefault="001E206B" w:rsidP="007E5248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30</w:t>
            </w:r>
          </w:p>
        </w:tc>
      </w:tr>
      <w:tr w:rsidR="003A5423" w:rsidRPr="00B40CE2" w:rsidTr="00806719">
        <w:tc>
          <w:tcPr>
            <w:tcW w:w="568" w:type="dxa"/>
          </w:tcPr>
          <w:p w:rsidR="003A5423" w:rsidRPr="00B40CE2" w:rsidRDefault="003A5423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3A5423" w:rsidRPr="00B40CE2" w:rsidRDefault="003A5423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Книжно-иллюстративные выставки*</w:t>
            </w:r>
          </w:p>
        </w:tc>
        <w:tc>
          <w:tcPr>
            <w:tcW w:w="992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3A5423" w:rsidRPr="00A65267" w:rsidRDefault="002E7F36" w:rsidP="00A652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6" w:type="dxa"/>
          </w:tcPr>
          <w:p w:rsidR="003A5423" w:rsidRPr="00DC6A0D" w:rsidRDefault="003A5423" w:rsidP="001E206B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11</w:t>
            </w:r>
            <w:r w:rsidR="001E206B" w:rsidRPr="00DC6A0D">
              <w:rPr>
                <w:sz w:val="24"/>
              </w:rPr>
              <w:t>69</w:t>
            </w:r>
            <w:r w:rsidRPr="00DC6A0D">
              <w:rPr>
                <w:sz w:val="24"/>
              </w:rPr>
              <w:t>/</w:t>
            </w:r>
            <w:r w:rsidR="001E206B" w:rsidRPr="00DC6A0D">
              <w:rPr>
                <w:sz w:val="24"/>
              </w:rPr>
              <w:t>3215</w:t>
            </w:r>
          </w:p>
        </w:tc>
        <w:tc>
          <w:tcPr>
            <w:tcW w:w="1134" w:type="dxa"/>
          </w:tcPr>
          <w:p w:rsidR="003A5423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487</w:t>
            </w:r>
            <w:r w:rsidR="003A5423" w:rsidRPr="00DC6A0D">
              <w:rPr>
                <w:sz w:val="24"/>
              </w:rPr>
              <w:t>/</w:t>
            </w:r>
            <w:r w:rsidR="00DC6A0D" w:rsidRPr="00DC6A0D">
              <w:rPr>
                <w:sz w:val="24"/>
              </w:rPr>
              <w:t xml:space="preserve"> 987</w:t>
            </w:r>
          </w:p>
        </w:tc>
      </w:tr>
      <w:tr w:rsidR="003A5423" w:rsidRPr="00B40CE2" w:rsidTr="00806719">
        <w:tc>
          <w:tcPr>
            <w:tcW w:w="568" w:type="dxa"/>
          </w:tcPr>
          <w:p w:rsidR="003A5423" w:rsidRPr="00B40CE2" w:rsidRDefault="003A5423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3A5423" w:rsidRPr="00B40CE2" w:rsidRDefault="003A5423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Просмотры</w:t>
            </w:r>
          </w:p>
        </w:tc>
        <w:tc>
          <w:tcPr>
            <w:tcW w:w="992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3A5423" w:rsidRPr="00DC6A0D" w:rsidRDefault="003A5423" w:rsidP="001E206B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5</w:t>
            </w:r>
            <w:r w:rsidR="001E206B" w:rsidRPr="00DC6A0D">
              <w:rPr>
                <w:sz w:val="24"/>
              </w:rPr>
              <w:t>3</w:t>
            </w:r>
            <w:r w:rsidRPr="00DC6A0D">
              <w:rPr>
                <w:sz w:val="24"/>
              </w:rPr>
              <w:t>/</w:t>
            </w:r>
            <w:r w:rsidR="001E206B" w:rsidRPr="00DC6A0D">
              <w:rPr>
                <w:sz w:val="24"/>
              </w:rPr>
              <w:t>52</w:t>
            </w:r>
          </w:p>
        </w:tc>
        <w:tc>
          <w:tcPr>
            <w:tcW w:w="1134" w:type="dxa"/>
          </w:tcPr>
          <w:p w:rsidR="003A5423" w:rsidRPr="00DC6A0D" w:rsidRDefault="001E206B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47</w:t>
            </w:r>
            <w:r w:rsidR="003A5423" w:rsidRPr="00DC6A0D">
              <w:rPr>
                <w:sz w:val="24"/>
              </w:rPr>
              <w:t>/31</w:t>
            </w:r>
          </w:p>
        </w:tc>
      </w:tr>
      <w:tr w:rsidR="005D6BFE" w:rsidRPr="00B40CE2" w:rsidTr="00806719">
        <w:tc>
          <w:tcPr>
            <w:tcW w:w="568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5D6BFE" w:rsidRPr="00B40CE2" w:rsidRDefault="005D6BFE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Конкурсы</w:t>
            </w:r>
          </w:p>
        </w:tc>
        <w:tc>
          <w:tcPr>
            <w:tcW w:w="992" w:type="dxa"/>
          </w:tcPr>
          <w:p w:rsidR="005D6BFE" w:rsidRPr="00B40CE2" w:rsidRDefault="003A5423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5D6BFE" w:rsidRPr="00B40CE2" w:rsidRDefault="00124BC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5D6BFE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5D6BFE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5D6BFE" w:rsidRPr="00DC6A0D" w:rsidRDefault="007E5248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3</w:t>
            </w:r>
            <w:r w:rsidR="001E206B" w:rsidRPr="00DC6A0D">
              <w:rPr>
                <w:sz w:val="24"/>
              </w:rPr>
              <w:t>7</w:t>
            </w:r>
            <w:r w:rsidRPr="00DC6A0D">
              <w:rPr>
                <w:sz w:val="24"/>
              </w:rPr>
              <w:t>/---</w:t>
            </w:r>
          </w:p>
        </w:tc>
        <w:tc>
          <w:tcPr>
            <w:tcW w:w="1134" w:type="dxa"/>
          </w:tcPr>
          <w:p w:rsidR="005D6BFE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3</w:t>
            </w:r>
            <w:r w:rsidR="00DC6A0D" w:rsidRPr="00DC6A0D">
              <w:rPr>
                <w:sz w:val="24"/>
              </w:rPr>
              <w:t>7</w:t>
            </w:r>
            <w:r w:rsidR="007E5248" w:rsidRPr="00DC6A0D">
              <w:rPr>
                <w:sz w:val="24"/>
              </w:rPr>
              <w:t>/--</w:t>
            </w:r>
          </w:p>
        </w:tc>
      </w:tr>
      <w:tr w:rsidR="005D6BFE" w:rsidRPr="00B40CE2" w:rsidTr="00806719">
        <w:tc>
          <w:tcPr>
            <w:tcW w:w="568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5D6BFE" w:rsidRPr="00B40CE2" w:rsidRDefault="005D6BFE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 xml:space="preserve">Встречи с писателями, поэтами, </w:t>
            </w:r>
            <w:r w:rsidRPr="00B40CE2">
              <w:rPr>
                <w:sz w:val="24"/>
              </w:rPr>
              <w:lastRenderedPageBreak/>
              <w:t>интересной книгой</w:t>
            </w:r>
          </w:p>
        </w:tc>
        <w:tc>
          <w:tcPr>
            <w:tcW w:w="992" w:type="dxa"/>
          </w:tcPr>
          <w:p w:rsidR="005D6BFE" w:rsidRPr="00B40CE2" w:rsidRDefault="00124BC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5D6BFE" w:rsidRPr="00B40CE2" w:rsidRDefault="003A5423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6BFE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D6BFE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D6BFE" w:rsidRPr="00DC6A0D" w:rsidRDefault="00A65267" w:rsidP="001E206B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54</w:t>
            </w:r>
            <w:r w:rsidR="007E5248" w:rsidRPr="00DC6A0D">
              <w:rPr>
                <w:sz w:val="24"/>
              </w:rPr>
              <w:t>/</w:t>
            </w:r>
            <w:r w:rsidR="001E206B" w:rsidRPr="00DC6A0D"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5D6BFE" w:rsidRPr="00DC6A0D" w:rsidRDefault="001E206B" w:rsidP="007E5248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29</w:t>
            </w:r>
            <w:r w:rsidR="007E5248" w:rsidRPr="00DC6A0D">
              <w:rPr>
                <w:sz w:val="24"/>
              </w:rPr>
              <w:t>/6</w:t>
            </w:r>
          </w:p>
        </w:tc>
      </w:tr>
      <w:tr w:rsidR="003A5423" w:rsidRPr="00B40CE2" w:rsidTr="00806719">
        <w:tc>
          <w:tcPr>
            <w:tcW w:w="568" w:type="dxa"/>
          </w:tcPr>
          <w:p w:rsidR="003A5423" w:rsidRPr="00B40CE2" w:rsidRDefault="003A5423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3A5423" w:rsidRPr="00B40CE2" w:rsidRDefault="003A5423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Вечера – литературные, вопросов и ответов и др.</w:t>
            </w:r>
          </w:p>
        </w:tc>
        <w:tc>
          <w:tcPr>
            <w:tcW w:w="992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3A5423" w:rsidRPr="00DC6A0D" w:rsidRDefault="001E206B" w:rsidP="001E206B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60</w:t>
            </w:r>
            <w:r w:rsidR="003A5423" w:rsidRPr="00DC6A0D">
              <w:rPr>
                <w:sz w:val="24"/>
              </w:rPr>
              <w:t>/</w:t>
            </w:r>
            <w:r w:rsidRPr="00DC6A0D">
              <w:rPr>
                <w:sz w:val="24"/>
              </w:rPr>
              <w:t>51</w:t>
            </w:r>
          </w:p>
        </w:tc>
        <w:tc>
          <w:tcPr>
            <w:tcW w:w="1134" w:type="dxa"/>
          </w:tcPr>
          <w:p w:rsidR="003A5423" w:rsidRPr="00DC6A0D" w:rsidRDefault="00DC6A0D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59</w:t>
            </w:r>
            <w:r w:rsidR="003A5423" w:rsidRPr="00DC6A0D">
              <w:rPr>
                <w:sz w:val="24"/>
              </w:rPr>
              <w:t>/23</w:t>
            </w:r>
          </w:p>
        </w:tc>
      </w:tr>
      <w:tr w:rsidR="005D6BFE" w:rsidRPr="00B40CE2" w:rsidTr="00806719">
        <w:tc>
          <w:tcPr>
            <w:tcW w:w="568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5D6BFE" w:rsidRPr="00B40CE2" w:rsidRDefault="005D6BFE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Дискуссии</w:t>
            </w:r>
          </w:p>
        </w:tc>
        <w:tc>
          <w:tcPr>
            <w:tcW w:w="992" w:type="dxa"/>
          </w:tcPr>
          <w:p w:rsidR="005D6BFE" w:rsidRPr="00B40CE2" w:rsidRDefault="00124BC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5D6BFE" w:rsidRPr="00B40CE2" w:rsidRDefault="003A5423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D6BFE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D6BFE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D6BFE" w:rsidRPr="00DC6A0D" w:rsidRDefault="001E206B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31</w:t>
            </w:r>
            <w:r w:rsidR="007E5248" w:rsidRPr="00DC6A0D">
              <w:rPr>
                <w:sz w:val="24"/>
              </w:rPr>
              <w:t>/--</w:t>
            </w:r>
          </w:p>
        </w:tc>
        <w:tc>
          <w:tcPr>
            <w:tcW w:w="1134" w:type="dxa"/>
          </w:tcPr>
          <w:p w:rsidR="005D6BFE" w:rsidRPr="00DC6A0D" w:rsidRDefault="007E5248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19/--</w:t>
            </w:r>
          </w:p>
        </w:tc>
      </w:tr>
      <w:tr w:rsidR="005D6BFE" w:rsidRPr="00B40CE2" w:rsidTr="00806719">
        <w:tc>
          <w:tcPr>
            <w:tcW w:w="568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5D6BFE" w:rsidRPr="00B40CE2" w:rsidRDefault="005D6BFE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Игровые программы</w:t>
            </w:r>
          </w:p>
        </w:tc>
        <w:tc>
          <w:tcPr>
            <w:tcW w:w="992" w:type="dxa"/>
          </w:tcPr>
          <w:p w:rsidR="005D6BFE" w:rsidRPr="00B40CE2" w:rsidRDefault="005964B9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5D6BFE" w:rsidRPr="00B40CE2" w:rsidRDefault="005964B9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D6BFE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D6BFE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5D6BFE" w:rsidRPr="00DC6A0D" w:rsidRDefault="001E206B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5</w:t>
            </w:r>
            <w:r w:rsidR="00A65267" w:rsidRPr="00DC6A0D">
              <w:rPr>
                <w:sz w:val="24"/>
              </w:rPr>
              <w:t>0</w:t>
            </w:r>
            <w:r w:rsidR="007E5248" w:rsidRPr="00DC6A0D">
              <w:rPr>
                <w:sz w:val="24"/>
              </w:rPr>
              <w:t>/--</w:t>
            </w:r>
          </w:p>
        </w:tc>
        <w:tc>
          <w:tcPr>
            <w:tcW w:w="1134" w:type="dxa"/>
          </w:tcPr>
          <w:p w:rsidR="005D6BFE" w:rsidRPr="00DC6A0D" w:rsidRDefault="001E206B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3</w:t>
            </w:r>
            <w:r w:rsidR="00DC6A0D" w:rsidRPr="00DC6A0D">
              <w:rPr>
                <w:sz w:val="24"/>
              </w:rPr>
              <w:t>5</w:t>
            </w:r>
            <w:r w:rsidR="007E5248" w:rsidRPr="00DC6A0D">
              <w:rPr>
                <w:sz w:val="24"/>
              </w:rPr>
              <w:t>/--</w:t>
            </w:r>
          </w:p>
        </w:tc>
      </w:tr>
      <w:tr w:rsidR="003A5423" w:rsidRPr="00B40CE2" w:rsidTr="00806719">
        <w:tc>
          <w:tcPr>
            <w:tcW w:w="568" w:type="dxa"/>
          </w:tcPr>
          <w:p w:rsidR="003A5423" w:rsidRPr="00B40CE2" w:rsidRDefault="003A5423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10</w:t>
            </w:r>
          </w:p>
        </w:tc>
        <w:tc>
          <w:tcPr>
            <w:tcW w:w="4253" w:type="dxa"/>
          </w:tcPr>
          <w:p w:rsidR="003A5423" w:rsidRPr="00B40CE2" w:rsidRDefault="003A5423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Премьеры, презентации</w:t>
            </w:r>
          </w:p>
        </w:tc>
        <w:tc>
          <w:tcPr>
            <w:tcW w:w="992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3A5423" w:rsidRPr="00DC6A0D" w:rsidRDefault="001E206B" w:rsidP="001E206B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4</w:t>
            </w:r>
            <w:r w:rsidR="003A5423" w:rsidRPr="00DC6A0D">
              <w:rPr>
                <w:sz w:val="24"/>
              </w:rPr>
              <w:t>9/</w:t>
            </w:r>
            <w:r w:rsidRPr="00DC6A0D">
              <w:rPr>
                <w:sz w:val="24"/>
              </w:rPr>
              <w:t>39</w:t>
            </w:r>
          </w:p>
        </w:tc>
        <w:tc>
          <w:tcPr>
            <w:tcW w:w="1134" w:type="dxa"/>
          </w:tcPr>
          <w:p w:rsidR="003A5423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3</w:t>
            </w:r>
            <w:r w:rsidR="003A5423" w:rsidRPr="00DC6A0D">
              <w:rPr>
                <w:sz w:val="24"/>
              </w:rPr>
              <w:t>3/</w:t>
            </w:r>
            <w:r w:rsidR="00DC6A0D" w:rsidRPr="00DC6A0D">
              <w:rPr>
                <w:sz w:val="24"/>
              </w:rPr>
              <w:t>2</w:t>
            </w:r>
            <w:r w:rsidR="003A5423" w:rsidRPr="00DC6A0D">
              <w:rPr>
                <w:sz w:val="24"/>
              </w:rPr>
              <w:t>2</w:t>
            </w:r>
          </w:p>
        </w:tc>
      </w:tr>
      <w:tr w:rsidR="005D6BFE" w:rsidRPr="00B40CE2" w:rsidTr="00806719">
        <w:tc>
          <w:tcPr>
            <w:tcW w:w="568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11</w:t>
            </w:r>
          </w:p>
        </w:tc>
        <w:tc>
          <w:tcPr>
            <w:tcW w:w="4253" w:type="dxa"/>
          </w:tcPr>
          <w:p w:rsidR="005D6BFE" w:rsidRPr="00B40CE2" w:rsidRDefault="005D6BFE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Утренники</w:t>
            </w:r>
          </w:p>
        </w:tc>
        <w:tc>
          <w:tcPr>
            <w:tcW w:w="992" w:type="dxa"/>
          </w:tcPr>
          <w:p w:rsidR="005D6BFE" w:rsidRPr="00B40CE2" w:rsidRDefault="005964B9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--</w:t>
            </w:r>
          </w:p>
        </w:tc>
        <w:tc>
          <w:tcPr>
            <w:tcW w:w="850" w:type="dxa"/>
          </w:tcPr>
          <w:p w:rsidR="005D6BFE" w:rsidRPr="00B40CE2" w:rsidRDefault="005964B9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---</w:t>
            </w:r>
          </w:p>
        </w:tc>
        <w:tc>
          <w:tcPr>
            <w:tcW w:w="851" w:type="dxa"/>
          </w:tcPr>
          <w:p w:rsidR="005D6BFE" w:rsidRPr="00A65267" w:rsidRDefault="0092324B" w:rsidP="000F692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-----</w:t>
            </w:r>
          </w:p>
        </w:tc>
        <w:tc>
          <w:tcPr>
            <w:tcW w:w="992" w:type="dxa"/>
          </w:tcPr>
          <w:p w:rsidR="005D6BFE" w:rsidRPr="00A65267" w:rsidRDefault="0092324B" w:rsidP="000F692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-----</w:t>
            </w:r>
          </w:p>
        </w:tc>
        <w:tc>
          <w:tcPr>
            <w:tcW w:w="1276" w:type="dxa"/>
          </w:tcPr>
          <w:p w:rsidR="005D6BFE" w:rsidRPr="00DC6A0D" w:rsidRDefault="00A65267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---</w:t>
            </w:r>
          </w:p>
        </w:tc>
        <w:tc>
          <w:tcPr>
            <w:tcW w:w="1134" w:type="dxa"/>
          </w:tcPr>
          <w:p w:rsidR="005D6BFE" w:rsidRPr="00DC6A0D" w:rsidRDefault="007E5248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----</w:t>
            </w:r>
          </w:p>
        </w:tc>
      </w:tr>
      <w:tr w:rsidR="003A5423" w:rsidRPr="00B40CE2" w:rsidTr="00806719">
        <w:tc>
          <w:tcPr>
            <w:tcW w:w="568" w:type="dxa"/>
          </w:tcPr>
          <w:p w:rsidR="003A5423" w:rsidRPr="00B40CE2" w:rsidRDefault="003A5423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12</w:t>
            </w:r>
          </w:p>
        </w:tc>
        <w:tc>
          <w:tcPr>
            <w:tcW w:w="4253" w:type="dxa"/>
          </w:tcPr>
          <w:p w:rsidR="003A5423" w:rsidRPr="00B40CE2" w:rsidRDefault="003A5423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Чтения (краеведческие, литературные)</w:t>
            </w:r>
          </w:p>
        </w:tc>
        <w:tc>
          <w:tcPr>
            <w:tcW w:w="992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A5423" w:rsidRPr="00DC6A0D" w:rsidRDefault="001E206B" w:rsidP="001E206B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5</w:t>
            </w:r>
            <w:r w:rsidR="003A5423" w:rsidRPr="00DC6A0D">
              <w:rPr>
                <w:sz w:val="24"/>
              </w:rPr>
              <w:t>8/4</w:t>
            </w:r>
            <w:r w:rsidRPr="00DC6A0D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A5423" w:rsidRPr="00DC6A0D" w:rsidRDefault="003A5423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51/21</w:t>
            </w:r>
          </w:p>
        </w:tc>
      </w:tr>
      <w:tr w:rsidR="003A5423" w:rsidRPr="00B40CE2" w:rsidTr="00806719">
        <w:tc>
          <w:tcPr>
            <w:tcW w:w="568" w:type="dxa"/>
          </w:tcPr>
          <w:p w:rsidR="003A5423" w:rsidRPr="00B40CE2" w:rsidRDefault="003A5423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13</w:t>
            </w:r>
          </w:p>
        </w:tc>
        <w:tc>
          <w:tcPr>
            <w:tcW w:w="4253" w:type="dxa"/>
          </w:tcPr>
          <w:p w:rsidR="003A5423" w:rsidRPr="00B40CE2" w:rsidRDefault="003A5423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Читательские конференции, обсуждения</w:t>
            </w:r>
          </w:p>
        </w:tc>
        <w:tc>
          <w:tcPr>
            <w:tcW w:w="992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A5423" w:rsidRPr="00DC6A0D" w:rsidRDefault="003A5423" w:rsidP="001E206B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7</w:t>
            </w:r>
            <w:r w:rsidR="001E206B" w:rsidRPr="00DC6A0D">
              <w:rPr>
                <w:sz w:val="24"/>
              </w:rPr>
              <w:t>3</w:t>
            </w:r>
            <w:r w:rsidRPr="00DC6A0D">
              <w:rPr>
                <w:sz w:val="24"/>
              </w:rPr>
              <w:t>/</w:t>
            </w:r>
            <w:r w:rsidR="001E206B" w:rsidRPr="00DC6A0D">
              <w:rPr>
                <w:sz w:val="24"/>
              </w:rPr>
              <w:t>34</w:t>
            </w:r>
          </w:p>
        </w:tc>
        <w:tc>
          <w:tcPr>
            <w:tcW w:w="1134" w:type="dxa"/>
          </w:tcPr>
          <w:p w:rsidR="003A5423" w:rsidRPr="00DC6A0D" w:rsidRDefault="00DC6A0D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40</w:t>
            </w:r>
            <w:r w:rsidR="003A5423" w:rsidRPr="00DC6A0D">
              <w:rPr>
                <w:sz w:val="24"/>
              </w:rPr>
              <w:t>/9</w:t>
            </w:r>
          </w:p>
        </w:tc>
      </w:tr>
      <w:tr w:rsidR="003A5423" w:rsidRPr="00B40CE2" w:rsidTr="00806719">
        <w:tc>
          <w:tcPr>
            <w:tcW w:w="568" w:type="dxa"/>
          </w:tcPr>
          <w:p w:rsidR="003A5423" w:rsidRPr="00B40CE2" w:rsidRDefault="003A5423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14</w:t>
            </w:r>
          </w:p>
        </w:tc>
        <w:tc>
          <w:tcPr>
            <w:tcW w:w="4253" w:type="dxa"/>
          </w:tcPr>
          <w:p w:rsidR="003A5423" w:rsidRPr="00B40CE2" w:rsidRDefault="003A5423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Часы – общения, духовности творчества, открытого разговора, практических советов, литературно-музыкальные и поэтические</w:t>
            </w:r>
          </w:p>
        </w:tc>
        <w:tc>
          <w:tcPr>
            <w:tcW w:w="992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A5423" w:rsidRPr="00DC6A0D" w:rsidRDefault="001E206B" w:rsidP="001E206B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63</w:t>
            </w:r>
            <w:r w:rsidR="003A5423" w:rsidRPr="00DC6A0D">
              <w:rPr>
                <w:sz w:val="24"/>
              </w:rPr>
              <w:t>/4</w:t>
            </w:r>
            <w:r w:rsidRPr="00DC6A0D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A5423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44</w:t>
            </w:r>
            <w:r w:rsidR="003A5423" w:rsidRPr="00DC6A0D">
              <w:rPr>
                <w:sz w:val="24"/>
              </w:rPr>
              <w:t>/</w:t>
            </w:r>
            <w:r w:rsidR="00DC6A0D" w:rsidRPr="00DC6A0D">
              <w:rPr>
                <w:sz w:val="24"/>
              </w:rPr>
              <w:t>2</w:t>
            </w:r>
            <w:r w:rsidR="003A5423" w:rsidRPr="00DC6A0D">
              <w:rPr>
                <w:sz w:val="24"/>
              </w:rPr>
              <w:t>9</w:t>
            </w:r>
          </w:p>
        </w:tc>
      </w:tr>
      <w:tr w:rsidR="005D6BFE" w:rsidRPr="00B40CE2" w:rsidTr="00806719">
        <w:tc>
          <w:tcPr>
            <w:tcW w:w="568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15</w:t>
            </w:r>
          </w:p>
        </w:tc>
        <w:tc>
          <w:tcPr>
            <w:tcW w:w="4253" w:type="dxa"/>
          </w:tcPr>
          <w:p w:rsidR="005D6BFE" w:rsidRPr="00B40CE2" w:rsidRDefault="005D6BFE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Клубы, кружки</w:t>
            </w:r>
          </w:p>
        </w:tc>
        <w:tc>
          <w:tcPr>
            <w:tcW w:w="992" w:type="dxa"/>
          </w:tcPr>
          <w:p w:rsidR="005D6BFE" w:rsidRPr="00B40CE2" w:rsidRDefault="005964B9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5D6BFE" w:rsidRPr="00B40CE2" w:rsidRDefault="005964B9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----</w:t>
            </w:r>
          </w:p>
        </w:tc>
        <w:tc>
          <w:tcPr>
            <w:tcW w:w="851" w:type="dxa"/>
          </w:tcPr>
          <w:p w:rsidR="005D6BFE" w:rsidRPr="00A65267" w:rsidRDefault="003135A6" w:rsidP="000F692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D6BFE" w:rsidRPr="00A65267" w:rsidRDefault="003135A6" w:rsidP="000F692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-----</w:t>
            </w:r>
          </w:p>
        </w:tc>
        <w:tc>
          <w:tcPr>
            <w:tcW w:w="1276" w:type="dxa"/>
          </w:tcPr>
          <w:p w:rsidR="005D6BFE" w:rsidRPr="00DC6A0D" w:rsidRDefault="001E206B" w:rsidP="001E206B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30</w:t>
            </w:r>
            <w:r w:rsidR="007E5248" w:rsidRPr="00DC6A0D">
              <w:rPr>
                <w:sz w:val="24"/>
              </w:rPr>
              <w:t>/</w:t>
            </w:r>
            <w:r w:rsidRPr="00DC6A0D">
              <w:rPr>
                <w:sz w:val="24"/>
              </w:rPr>
              <w:t>68</w:t>
            </w:r>
          </w:p>
        </w:tc>
        <w:tc>
          <w:tcPr>
            <w:tcW w:w="1134" w:type="dxa"/>
          </w:tcPr>
          <w:p w:rsidR="005D6BFE" w:rsidRPr="00DC6A0D" w:rsidRDefault="00981E4D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------</w:t>
            </w:r>
          </w:p>
        </w:tc>
      </w:tr>
      <w:tr w:rsidR="005D6BFE" w:rsidRPr="00B40CE2" w:rsidTr="00806719">
        <w:tc>
          <w:tcPr>
            <w:tcW w:w="568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16</w:t>
            </w:r>
          </w:p>
        </w:tc>
        <w:tc>
          <w:tcPr>
            <w:tcW w:w="4253" w:type="dxa"/>
          </w:tcPr>
          <w:p w:rsidR="005D6BFE" w:rsidRPr="00B40CE2" w:rsidRDefault="005D6BFE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Посиделки – библиотечные, краеведческие, фольклорные, святочные и др.</w:t>
            </w:r>
          </w:p>
        </w:tc>
        <w:tc>
          <w:tcPr>
            <w:tcW w:w="992" w:type="dxa"/>
          </w:tcPr>
          <w:p w:rsidR="005D6BFE" w:rsidRPr="00B40CE2" w:rsidRDefault="00124BCE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5D6BFE" w:rsidRPr="00B40CE2" w:rsidRDefault="005964B9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-----</w:t>
            </w:r>
          </w:p>
        </w:tc>
        <w:tc>
          <w:tcPr>
            <w:tcW w:w="851" w:type="dxa"/>
          </w:tcPr>
          <w:p w:rsidR="005D6BFE" w:rsidRPr="00A65267" w:rsidRDefault="003135A6" w:rsidP="000F692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5D6BFE" w:rsidRPr="00A65267" w:rsidRDefault="003135A6" w:rsidP="000F692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-----</w:t>
            </w:r>
          </w:p>
        </w:tc>
        <w:tc>
          <w:tcPr>
            <w:tcW w:w="1276" w:type="dxa"/>
          </w:tcPr>
          <w:p w:rsidR="005D6BFE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45</w:t>
            </w:r>
            <w:r w:rsidR="007E5248" w:rsidRPr="00DC6A0D">
              <w:rPr>
                <w:sz w:val="24"/>
              </w:rPr>
              <w:t>/</w:t>
            </w:r>
            <w:r w:rsidR="00DC6A0D" w:rsidRPr="00DC6A0D">
              <w:rPr>
                <w:sz w:val="24"/>
              </w:rPr>
              <w:t>24</w:t>
            </w:r>
          </w:p>
        </w:tc>
        <w:tc>
          <w:tcPr>
            <w:tcW w:w="1134" w:type="dxa"/>
          </w:tcPr>
          <w:p w:rsidR="005D6BFE" w:rsidRPr="00DC6A0D" w:rsidRDefault="00981E4D" w:rsidP="000F6921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------</w:t>
            </w:r>
          </w:p>
        </w:tc>
      </w:tr>
      <w:tr w:rsidR="003A5423" w:rsidRPr="00B40CE2" w:rsidTr="00806719">
        <w:tc>
          <w:tcPr>
            <w:tcW w:w="568" w:type="dxa"/>
          </w:tcPr>
          <w:p w:rsidR="003A5423" w:rsidRPr="00B40CE2" w:rsidRDefault="003A5423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17</w:t>
            </w:r>
          </w:p>
        </w:tc>
        <w:tc>
          <w:tcPr>
            <w:tcW w:w="4253" w:type="dxa"/>
          </w:tcPr>
          <w:p w:rsidR="003A5423" w:rsidRPr="00B40CE2" w:rsidRDefault="003A5423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Уроки нравственности, патриотизма, толерантности, чтения, экологии</w:t>
            </w:r>
          </w:p>
        </w:tc>
        <w:tc>
          <w:tcPr>
            <w:tcW w:w="992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3A5423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63</w:t>
            </w:r>
            <w:r w:rsidR="003A5423" w:rsidRPr="00DC6A0D">
              <w:rPr>
                <w:sz w:val="24"/>
              </w:rPr>
              <w:t>/3</w:t>
            </w:r>
            <w:r w:rsidR="00DC6A0D" w:rsidRPr="00DC6A0D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A5423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57</w:t>
            </w:r>
            <w:r w:rsidR="003A5423" w:rsidRPr="00DC6A0D">
              <w:rPr>
                <w:sz w:val="24"/>
              </w:rPr>
              <w:t>/</w:t>
            </w:r>
            <w:r w:rsidR="00DC6A0D" w:rsidRPr="00DC6A0D">
              <w:rPr>
                <w:sz w:val="24"/>
              </w:rPr>
              <w:t>31</w:t>
            </w:r>
          </w:p>
        </w:tc>
      </w:tr>
      <w:tr w:rsidR="003A5423" w:rsidRPr="00B40CE2" w:rsidTr="00806719">
        <w:tc>
          <w:tcPr>
            <w:tcW w:w="568" w:type="dxa"/>
          </w:tcPr>
          <w:p w:rsidR="003A5423" w:rsidRPr="00B40CE2" w:rsidRDefault="003A5423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18</w:t>
            </w:r>
          </w:p>
        </w:tc>
        <w:tc>
          <w:tcPr>
            <w:tcW w:w="4253" w:type="dxa"/>
          </w:tcPr>
          <w:p w:rsidR="003A5423" w:rsidRPr="00B40CE2" w:rsidRDefault="003A5423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Обзоры</w:t>
            </w:r>
          </w:p>
        </w:tc>
        <w:tc>
          <w:tcPr>
            <w:tcW w:w="992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A5423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59</w:t>
            </w:r>
            <w:r w:rsidR="003A5423" w:rsidRPr="00DC6A0D">
              <w:rPr>
                <w:sz w:val="24"/>
              </w:rPr>
              <w:t>/</w:t>
            </w:r>
            <w:r w:rsidR="00DC6A0D" w:rsidRPr="00DC6A0D">
              <w:rPr>
                <w:sz w:val="24"/>
              </w:rPr>
              <w:t>46</w:t>
            </w:r>
          </w:p>
        </w:tc>
        <w:tc>
          <w:tcPr>
            <w:tcW w:w="1134" w:type="dxa"/>
          </w:tcPr>
          <w:p w:rsidR="003A5423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40</w:t>
            </w:r>
            <w:r w:rsidR="003A5423" w:rsidRPr="00DC6A0D">
              <w:rPr>
                <w:sz w:val="24"/>
              </w:rPr>
              <w:t>/</w:t>
            </w:r>
            <w:r w:rsidR="00DC6A0D" w:rsidRPr="00DC6A0D">
              <w:rPr>
                <w:sz w:val="24"/>
              </w:rPr>
              <w:t>14</w:t>
            </w:r>
          </w:p>
        </w:tc>
      </w:tr>
      <w:tr w:rsidR="003A5423" w:rsidRPr="00B40CE2" w:rsidTr="00806719">
        <w:tc>
          <w:tcPr>
            <w:tcW w:w="568" w:type="dxa"/>
          </w:tcPr>
          <w:p w:rsidR="003A5423" w:rsidRPr="00B40CE2" w:rsidRDefault="003A5423" w:rsidP="000F6921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19</w:t>
            </w:r>
          </w:p>
        </w:tc>
        <w:tc>
          <w:tcPr>
            <w:tcW w:w="4253" w:type="dxa"/>
          </w:tcPr>
          <w:p w:rsidR="003A5423" w:rsidRPr="00B40CE2" w:rsidRDefault="003A5423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Др. формы работы</w:t>
            </w:r>
          </w:p>
        </w:tc>
        <w:tc>
          <w:tcPr>
            <w:tcW w:w="992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A5423" w:rsidRPr="00A65267" w:rsidRDefault="003A5423" w:rsidP="00E32101">
            <w:pPr>
              <w:jc w:val="center"/>
              <w:rPr>
                <w:sz w:val="24"/>
              </w:rPr>
            </w:pPr>
            <w:r w:rsidRPr="00A65267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3A5423" w:rsidRPr="00A65267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A5423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5</w:t>
            </w:r>
            <w:r w:rsidR="003A5423" w:rsidRPr="00DC6A0D">
              <w:rPr>
                <w:sz w:val="24"/>
              </w:rPr>
              <w:t>7/</w:t>
            </w:r>
            <w:r w:rsidR="00DC6A0D" w:rsidRPr="00DC6A0D">
              <w:rPr>
                <w:sz w:val="24"/>
              </w:rPr>
              <w:t>54</w:t>
            </w:r>
          </w:p>
        </w:tc>
        <w:tc>
          <w:tcPr>
            <w:tcW w:w="1134" w:type="dxa"/>
          </w:tcPr>
          <w:p w:rsidR="003A5423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37</w:t>
            </w:r>
            <w:r w:rsidR="003A5423" w:rsidRPr="00DC6A0D">
              <w:rPr>
                <w:sz w:val="24"/>
              </w:rPr>
              <w:t>/2</w:t>
            </w:r>
            <w:r w:rsidR="00DC6A0D" w:rsidRPr="00DC6A0D">
              <w:rPr>
                <w:sz w:val="24"/>
              </w:rPr>
              <w:t>3</w:t>
            </w:r>
          </w:p>
        </w:tc>
      </w:tr>
      <w:tr w:rsidR="005D6BFE" w:rsidRPr="00B40CE2" w:rsidTr="00806719">
        <w:tc>
          <w:tcPr>
            <w:tcW w:w="568" w:type="dxa"/>
          </w:tcPr>
          <w:p w:rsidR="005D6BFE" w:rsidRPr="00B40CE2" w:rsidRDefault="005D6BFE" w:rsidP="000F6921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5D6BFE" w:rsidRPr="00B40CE2" w:rsidRDefault="005D6BFE" w:rsidP="000F6921">
            <w:pPr>
              <w:rPr>
                <w:sz w:val="24"/>
              </w:rPr>
            </w:pPr>
            <w:r w:rsidRPr="00B40CE2">
              <w:rPr>
                <w:sz w:val="24"/>
              </w:rPr>
              <w:t>Всего:</w:t>
            </w:r>
          </w:p>
        </w:tc>
        <w:tc>
          <w:tcPr>
            <w:tcW w:w="992" w:type="dxa"/>
          </w:tcPr>
          <w:p w:rsidR="005D6BFE" w:rsidRPr="00B40CE2" w:rsidRDefault="003A5423" w:rsidP="00124B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</w:tcPr>
          <w:p w:rsidR="005D6BFE" w:rsidRPr="00B40CE2" w:rsidRDefault="003A5423" w:rsidP="00124B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5D6BFE" w:rsidRPr="00B40CE2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92" w:type="dxa"/>
          </w:tcPr>
          <w:p w:rsidR="005D6BFE" w:rsidRPr="00B40CE2" w:rsidRDefault="002E7F36" w:rsidP="000F6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6" w:type="dxa"/>
          </w:tcPr>
          <w:p w:rsidR="005D6BFE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2034</w:t>
            </w:r>
            <w:r w:rsidR="00AF6532" w:rsidRPr="00DC6A0D">
              <w:rPr>
                <w:sz w:val="24"/>
              </w:rPr>
              <w:t xml:space="preserve">/ </w:t>
            </w:r>
            <w:r w:rsidR="00DC6A0D" w:rsidRPr="00DC6A0D">
              <w:rPr>
                <w:sz w:val="24"/>
              </w:rPr>
              <w:t xml:space="preserve"> 3762</w:t>
            </w:r>
          </w:p>
        </w:tc>
        <w:tc>
          <w:tcPr>
            <w:tcW w:w="1134" w:type="dxa"/>
          </w:tcPr>
          <w:p w:rsidR="005D6BFE" w:rsidRPr="00DC6A0D" w:rsidRDefault="001E206B" w:rsidP="00DC6A0D">
            <w:pPr>
              <w:jc w:val="center"/>
              <w:rPr>
                <w:sz w:val="24"/>
              </w:rPr>
            </w:pPr>
            <w:r w:rsidRPr="00DC6A0D">
              <w:rPr>
                <w:sz w:val="24"/>
              </w:rPr>
              <w:t>1066</w:t>
            </w:r>
            <w:r w:rsidR="00981E4D" w:rsidRPr="00DC6A0D">
              <w:rPr>
                <w:sz w:val="24"/>
              </w:rPr>
              <w:t>/</w:t>
            </w:r>
            <w:r w:rsidR="00DC6A0D" w:rsidRPr="00DC6A0D">
              <w:rPr>
                <w:sz w:val="24"/>
              </w:rPr>
              <w:t xml:space="preserve"> 1211</w:t>
            </w:r>
          </w:p>
        </w:tc>
      </w:tr>
    </w:tbl>
    <w:p w:rsidR="00B40CE2" w:rsidRDefault="00B40CE2" w:rsidP="004B329B">
      <w:pPr>
        <w:pStyle w:val="ae"/>
        <w:rPr>
          <w:sz w:val="24"/>
          <w:szCs w:val="24"/>
        </w:rPr>
      </w:pPr>
    </w:p>
    <w:p w:rsidR="005964B9" w:rsidRDefault="005D6BFE" w:rsidP="004B329B">
      <w:pPr>
        <w:pStyle w:val="ae"/>
        <w:rPr>
          <w:sz w:val="26"/>
          <w:szCs w:val="26"/>
        </w:rPr>
      </w:pPr>
      <w:r w:rsidRPr="00F35C8A">
        <w:rPr>
          <w:sz w:val="24"/>
          <w:szCs w:val="24"/>
        </w:rPr>
        <w:t>* через косую черту количество выданных изданий</w:t>
      </w:r>
    </w:p>
    <w:p w:rsidR="003F290F" w:rsidRDefault="003F290F" w:rsidP="005D6BFE">
      <w:pPr>
        <w:pStyle w:val="Default"/>
        <w:jc w:val="both"/>
        <w:rPr>
          <w:color w:val="auto"/>
          <w:sz w:val="26"/>
          <w:szCs w:val="26"/>
        </w:rPr>
      </w:pPr>
    </w:p>
    <w:p w:rsidR="001B61FA" w:rsidRPr="00B40CE2" w:rsidRDefault="005D6BFE" w:rsidP="005D6BFE">
      <w:pPr>
        <w:pStyle w:val="Default"/>
        <w:jc w:val="both"/>
        <w:rPr>
          <w:b/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 xml:space="preserve">5.9. </w:t>
      </w:r>
      <w:r w:rsidRPr="00B40CE2">
        <w:rPr>
          <w:b/>
          <w:color w:val="auto"/>
          <w:sz w:val="26"/>
          <w:szCs w:val="26"/>
        </w:rPr>
        <w:t xml:space="preserve">Библиотечное обслуживание людей с ограниченными возможностями и др. </w:t>
      </w:r>
    </w:p>
    <w:p w:rsidR="001E39A0" w:rsidRPr="00B40CE2" w:rsidRDefault="001E39A0" w:rsidP="001E39A0">
      <w:pPr>
        <w:rPr>
          <w:rFonts w:eastAsia="Calibri"/>
          <w:bCs w:val="0"/>
          <w:iCs w:val="0"/>
          <w:sz w:val="26"/>
          <w:szCs w:val="26"/>
        </w:rPr>
      </w:pPr>
    </w:p>
    <w:p w:rsidR="001E39A0" w:rsidRPr="00B40CE2" w:rsidRDefault="001E39A0" w:rsidP="001E39A0">
      <w:pPr>
        <w:rPr>
          <w:rFonts w:eastAsia="Calibri"/>
          <w:bCs w:val="0"/>
          <w:iCs w:val="0"/>
          <w:sz w:val="26"/>
          <w:szCs w:val="26"/>
        </w:rPr>
      </w:pPr>
      <w:r w:rsidRPr="00B40CE2">
        <w:rPr>
          <w:rFonts w:eastAsia="Calibri"/>
          <w:bCs w:val="0"/>
          <w:iCs w:val="0"/>
          <w:sz w:val="26"/>
          <w:szCs w:val="26"/>
        </w:rPr>
        <w:t xml:space="preserve">В группу социально-незащищенных категорий людей  входят: инвалиды, ветераны, люди пожилого возраста, малоимущие граждане, другие категории лиц, оказавшиеся в трудной жизненной ситуации по независящим от них причинам. </w:t>
      </w:r>
    </w:p>
    <w:p w:rsidR="001E39A0" w:rsidRPr="00B40CE2" w:rsidRDefault="001E39A0" w:rsidP="001E39A0">
      <w:pPr>
        <w:rPr>
          <w:rFonts w:eastAsia="Calibri"/>
          <w:bCs w:val="0"/>
          <w:iCs w:val="0"/>
          <w:sz w:val="26"/>
          <w:szCs w:val="26"/>
        </w:rPr>
      </w:pPr>
      <w:r w:rsidRPr="00B40CE2">
        <w:rPr>
          <w:rFonts w:eastAsia="Calibri"/>
          <w:bCs w:val="0"/>
          <w:iCs w:val="0"/>
          <w:sz w:val="26"/>
          <w:szCs w:val="26"/>
        </w:rPr>
        <w:t xml:space="preserve">     Основные направления в работе с данной категорией пользователей:</w:t>
      </w:r>
    </w:p>
    <w:p w:rsidR="001E39A0" w:rsidRPr="00B40CE2" w:rsidRDefault="001E39A0" w:rsidP="001E39A0">
      <w:pPr>
        <w:rPr>
          <w:rFonts w:eastAsia="Calibri"/>
          <w:bCs w:val="0"/>
          <w:iCs w:val="0"/>
          <w:sz w:val="26"/>
          <w:szCs w:val="26"/>
        </w:rPr>
      </w:pPr>
      <w:r w:rsidRPr="00B40CE2">
        <w:rPr>
          <w:rFonts w:eastAsia="Calibri"/>
          <w:bCs w:val="0"/>
          <w:iCs w:val="0"/>
          <w:sz w:val="26"/>
          <w:szCs w:val="26"/>
        </w:rPr>
        <w:t>• Информационная поддержка социально незащищенных слоев населения;</w:t>
      </w:r>
    </w:p>
    <w:p w:rsidR="001E39A0" w:rsidRPr="00B40CE2" w:rsidRDefault="001E39A0" w:rsidP="001E39A0">
      <w:pPr>
        <w:rPr>
          <w:rFonts w:eastAsia="Calibri"/>
          <w:bCs w:val="0"/>
          <w:iCs w:val="0"/>
          <w:sz w:val="26"/>
          <w:szCs w:val="26"/>
        </w:rPr>
      </w:pPr>
      <w:r w:rsidRPr="00B40CE2">
        <w:rPr>
          <w:rFonts w:eastAsia="Calibri"/>
          <w:bCs w:val="0"/>
          <w:iCs w:val="0"/>
          <w:sz w:val="26"/>
          <w:szCs w:val="26"/>
        </w:rPr>
        <w:t>• Адаптация их в обществе;</w:t>
      </w:r>
    </w:p>
    <w:p w:rsidR="001E39A0" w:rsidRPr="00B40CE2" w:rsidRDefault="001E39A0" w:rsidP="001E39A0">
      <w:pPr>
        <w:rPr>
          <w:rFonts w:eastAsia="Calibri"/>
          <w:bCs w:val="0"/>
          <w:iCs w:val="0"/>
          <w:sz w:val="26"/>
          <w:szCs w:val="26"/>
        </w:rPr>
      </w:pPr>
      <w:r w:rsidRPr="00B40CE2">
        <w:rPr>
          <w:rFonts w:eastAsia="Calibri"/>
          <w:bCs w:val="0"/>
          <w:iCs w:val="0"/>
          <w:sz w:val="26"/>
          <w:szCs w:val="26"/>
        </w:rPr>
        <w:t>• Обеспечение развития их творческих возможностей, путем получения доступной информации;</w:t>
      </w:r>
    </w:p>
    <w:p w:rsidR="001E39A0" w:rsidRPr="00B40CE2" w:rsidRDefault="001E39A0" w:rsidP="001E39A0">
      <w:pPr>
        <w:rPr>
          <w:rFonts w:eastAsia="Calibri"/>
          <w:bCs w:val="0"/>
          <w:iCs w:val="0"/>
          <w:sz w:val="26"/>
          <w:szCs w:val="26"/>
        </w:rPr>
      </w:pPr>
      <w:r w:rsidRPr="00B40CE2">
        <w:rPr>
          <w:rFonts w:eastAsia="Calibri"/>
          <w:bCs w:val="0"/>
          <w:iCs w:val="0"/>
          <w:sz w:val="26"/>
          <w:szCs w:val="26"/>
        </w:rPr>
        <w:t>• Приобщение к книге, культурной и духовной жизни.</w:t>
      </w:r>
    </w:p>
    <w:p w:rsidR="001E39A0" w:rsidRDefault="001E39A0" w:rsidP="00096A30">
      <w:pPr>
        <w:pStyle w:val="Default"/>
        <w:rPr>
          <w:rFonts w:eastAsia="Times New Roman"/>
          <w:color w:val="auto"/>
          <w:sz w:val="26"/>
          <w:szCs w:val="26"/>
          <w:lang w:eastAsia="ru-RU"/>
        </w:rPr>
      </w:pPr>
      <w:r w:rsidRPr="00B40CE2">
        <w:rPr>
          <w:rFonts w:eastAsia="Times New Roman"/>
          <w:color w:val="auto"/>
          <w:sz w:val="26"/>
          <w:szCs w:val="26"/>
          <w:lang w:eastAsia="ru-RU"/>
        </w:rPr>
        <w:t>На территории поселка наход</w:t>
      </w:r>
      <w:r w:rsidR="00124BCE" w:rsidRPr="00B40CE2">
        <w:rPr>
          <w:rFonts w:eastAsia="Times New Roman"/>
          <w:color w:val="auto"/>
          <w:sz w:val="26"/>
          <w:szCs w:val="26"/>
          <w:lang w:eastAsia="ru-RU"/>
        </w:rPr>
        <w:t>и</w:t>
      </w:r>
      <w:r w:rsidRPr="00B40CE2">
        <w:rPr>
          <w:rFonts w:eastAsia="Times New Roman"/>
          <w:color w:val="auto"/>
          <w:sz w:val="26"/>
          <w:szCs w:val="26"/>
          <w:lang w:eastAsia="ru-RU"/>
        </w:rPr>
        <w:t>тся Школа - Интернат для слабовидящих детей. Для воспитателей, методиста и учителей  планируется проводить  работу по информированию о поступлении методической литературы. Продолжится работа с</w:t>
      </w:r>
      <w:r w:rsidR="00572BB2">
        <w:rPr>
          <w:rFonts w:eastAsia="Times New Roman"/>
          <w:color w:val="auto"/>
          <w:sz w:val="26"/>
          <w:szCs w:val="26"/>
          <w:lang w:eastAsia="ru-RU"/>
        </w:rPr>
        <w:t xml:space="preserve"> учащимися  Школы – интернат. </w:t>
      </w:r>
    </w:p>
    <w:p w:rsidR="00572BB2" w:rsidRPr="00572BB2" w:rsidRDefault="00572BB2" w:rsidP="00572BB2">
      <w:pPr>
        <w:pStyle w:val="Default"/>
        <w:rPr>
          <w:rFonts w:eastAsia="Times New Roman"/>
          <w:color w:val="auto"/>
          <w:sz w:val="26"/>
          <w:szCs w:val="26"/>
          <w:lang w:eastAsia="ru-RU"/>
        </w:rPr>
      </w:pPr>
      <w:r w:rsidRPr="00572BB2">
        <w:rPr>
          <w:rFonts w:eastAsia="Times New Roman"/>
          <w:color w:val="auto"/>
          <w:sz w:val="26"/>
          <w:szCs w:val="26"/>
          <w:lang w:eastAsia="ru-RU"/>
        </w:rPr>
        <w:t>«</w:t>
      </w:r>
      <w:r>
        <w:rPr>
          <w:rFonts w:eastAsia="Times New Roman"/>
          <w:color w:val="auto"/>
          <w:sz w:val="26"/>
          <w:szCs w:val="26"/>
          <w:lang w:eastAsia="ru-RU"/>
        </w:rPr>
        <w:t>Информация. Уверенность. Успех»</w:t>
      </w:r>
      <w:r w:rsidR="00787013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- Тематическая полка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>(В течение года</w:t>
      </w:r>
      <w:r>
        <w:rPr>
          <w:rFonts w:eastAsia="Times New Roman"/>
          <w:color w:val="auto"/>
          <w:sz w:val="26"/>
          <w:szCs w:val="26"/>
          <w:lang w:eastAsia="ru-RU"/>
        </w:rPr>
        <w:t>);  «Мир за твоим окном»</w:t>
      </w:r>
      <w:r w:rsidR="00787013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-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>Центр социальной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помощи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>(В течение года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);  «Обрати своё сердце к книгам»-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>Рекомендательный библиографический указатель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ab/>
        <w:t>(II квартал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);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 xml:space="preserve"> «Он отгремел далекий сорок пятый»  (День воинской славы России. День Победы советского народа в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ВОВ 1941 - 1945 годов (1945))- Урок мужества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>(8 мая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); «С веком наравне»-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 xml:space="preserve"> Обу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чение компьютерной грамотности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>(В течение года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); «Мир вокруг большой и разный»-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>Урок-диалог  (II полугодие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);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 xml:space="preserve"> «Жизнь пр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екрасна – не трать ее напрасно»- Выставка-совет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>(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Сентябрь); «Серебряная прядь»- День почтенного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>читателя</w:t>
      </w:r>
      <w:r w:rsidR="00787013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572BB2">
        <w:rPr>
          <w:rFonts w:eastAsia="Times New Roman"/>
          <w:color w:val="auto"/>
          <w:sz w:val="26"/>
          <w:szCs w:val="26"/>
          <w:lang w:eastAsia="ru-RU"/>
        </w:rPr>
        <w:t>(Октябрь); «По зову сердца»  - Урок милосердия  (Декабрь)</w:t>
      </w:r>
    </w:p>
    <w:p w:rsidR="00572BB2" w:rsidRDefault="00572BB2" w:rsidP="00096A30">
      <w:pPr>
        <w:pStyle w:val="Default"/>
        <w:rPr>
          <w:rFonts w:eastAsia="Times New Roman"/>
          <w:color w:val="auto"/>
          <w:sz w:val="26"/>
          <w:szCs w:val="26"/>
          <w:lang w:eastAsia="ru-RU"/>
        </w:rPr>
      </w:pPr>
    </w:p>
    <w:p w:rsidR="00DC6A0D" w:rsidRDefault="00DC6A0D" w:rsidP="00096A30">
      <w:pPr>
        <w:pStyle w:val="Default"/>
        <w:rPr>
          <w:rFonts w:eastAsia="Times New Roman"/>
          <w:color w:val="auto"/>
          <w:sz w:val="26"/>
          <w:szCs w:val="26"/>
          <w:lang w:eastAsia="ru-RU"/>
        </w:rPr>
      </w:pPr>
    </w:p>
    <w:p w:rsidR="00DC6A0D" w:rsidRDefault="00DC6A0D" w:rsidP="00096A30">
      <w:pPr>
        <w:pStyle w:val="Default"/>
        <w:rPr>
          <w:rFonts w:eastAsia="Times New Roman"/>
          <w:color w:val="auto"/>
          <w:sz w:val="26"/>
          <w:szCs w:val="26"/>
          <w:lang w:eastAsia="ru-RU"/>
        </w:rPr>
      </w:pPr>
    </w:p>
    <w:p w:rsidR="00DC6A0D" w:rsidRPr="00572BB2" w:rsidRDefault="00DC6A0D" w:rsidP="00096A30">
      <w:pPr>
        <w:pStyle w:val="Default"/>
        <w:rPr>
          <w:rFonts w:eastAsia="Times New Roman"/>
          <w:color w:val="auto"/>
          <w:sz w:val="26"/>
          <w:szCs w:val="26"/>
          <w:lang w:eastAsia="ru-RU"/>
        </w:rPr>
      </w:pPr>
    </w:p>
    <w:p w:rsidR="00E202DB" w:rsidRPr="00572BB2" w:rsidRDefault="00572BB2" w:rsidP="005D6BFE">
      <w:pPr>
        <w:pStyle w:val="Default"/>
        <w:jc w:val="both"/>
        <w:rPr>
          <w:rFonts w:eastAsia="Times New Roman"/>
          <w:color w:val="FF0000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5D6BFE" w:rsidRPr="00B40CE2">
        <w:rPr>
          <w:color w:val="auto"/>
          <w:sz w:val="26"/>
          <w:szCs w:val="26"/>
        </w:rPr>
        <w:t xml:space="preserve">5.10. </w:t>
      </w:r>
      <w:r w:rsidR="005D6BFE" w:rsidRPr="00B40CE2">
        <w:rPr>
          <w:b/>
          <w:color w:val="auto"/>
          <w:sz w:val="26"/>
          <w:szCs w:val="26"/>
        </w:rPr>
        <w:t>Продвижение библиотеки, библиотечных услуг и др.</w:t>
      </w:r>
    </w:p>
    <w:p w:rsidR="000A0F7E" w:rsidRPr="00B40CE2" w:rsidRDefault="000A0F7E" w:rsidP="000A0F7E">
      <w:pPr>
        <w:contextualSpacing/>
        <w:rPr>
          <w:rFonts w:eastAsia="Calibri"/>
          <w:bCs w:val="0"/>
          <w:iCs w:val="0"/>
          <w:sz w:val="24"/>
          <w:lang w:eastAsia="en-US"/>
        </w:rPr>
      </w:pPr>
    </w:p>
    <w:p w:rsidR="00E27A66" w:rsidRPr="00D56747" w:rsidRDefault="000A0F7E" w:rsidP="00E27A66">
      <w:pPr>
        <w:rPr>
          <w:bCs w:val="0"/>
          <w:iCs w:val="0"/>
          <w:sz w:val="26"/>
          <w:szCs w:val="26"/>
        </w:rPr>
      </w:pPr>
      <w:r w:rsidRPr="00B40CE2">
        <w:rPr>
          <w:rFonts w:eastAsia="Calibri"/>
          <w:bCs w:val="0"/>
          <w:iCs w:val="0"/>
          <w:sz w:val="26"/>
          <w:szCs w:val="26"/>
          <w:lang w:eastAsia="en-US"/>
        </w:rPr>
        <w:t>Благоприятный имидж библиотеки формируется путём создания комфортных условий обслуживания. Что достигается за счет оформления книжных закладок, экскурсий  по библиотеке, разъяснения читателям правил пользования библиотекой, знакомство с книжными выставками, раскрывающими фонд и  справочный аппарат нашей библиотеки.</w:t>
      </w:r>
      <w:r w:rsidR="00E27A66" w:rsidRPr="00B40CE2">
        <w:rPr>
          <w:bCs w:val="0"/>
          <w:iCs w:val="0"/>
          <w:sz w:val="26"/>
          <w:szCs w:val="26"/>
        </w:rPr>
        <w:t xml:space="preserve"> В течение года постоянно напоминаем о своём существовании и своих услугах. </w:t>
      </w:r>
      <w:r w:rsidR="00E202DB" w:rsidRPr="00B40CE2">
        <w:rPr>
          <w:bCs w:val="0"/>
          <w:iCs w:val="0"/>
          <w:sz w:val="26"/>
          <w:szCs w:val="26"/>
        </w:rPr>
        <w:t xml:space="preserve">  В холле библиотеки </w:t>
      </w:r>
      <w:r w:rsidR="00E27A66" w:rsidRPr="00B40CE2">
        <w:rPr>
          <w:bCs w:val="0"/>
          <w:iCs w:val="0"/>
          <w:sz w:val="26"/>
          <w:szCs w:val="26"/>
        </w:rPr>
        <w:t xml:space="preserve">оформлена выставка - </w:t>
      </w:r>
      <w:r w:rsidR="00E27A66" w:rsidRPr="00D56747">
        <w:rPr>
          <w:bCs w:val="0"/>
          <w:iCs w:val="0"/>
          <w:sz w:val="26"/>
          <w:szCs w:val="26"/>
        </w:rPr>
        <w:t>отчет  «Библиотека знакомая и незнакомая»</w:t>
      </w:r>
    </w:p>
    <w:p w:rsidR="000A0F7E" w:rsidRPr="003F290F" w:rsidRDefault="000A0F7E" w:rsidP="003F290F">
      <w:pPr>
        <w:spacing w:after="200" w:line="276" w:lineRule="auto"/>
        <w:ind w:right="-545"/>
        <w:rPr>
          <w:rFonts w:eastAsia="Calibri"/>
          <w:bCs w:val="0"/>
          <w:iCs w:val="0"/>
          <w:sz w:val="26"/>
          <w:szCs w:val="26"/>
          <w:lang w:eastAsia="en-US"/>
        </w:rPr>
      </w:pPr>
      <w:r w:rsidRPr="00B40CE2">
        <w:rPr>
          <w:bCs w:val="0"/>
          <w:iCs w:val="0"/>
          <w:sz w:val="26"/>
          <w:szCs w:val="26"/>
        </w:rPr>
        <w:t xml:space="preserve"> Библиотека  продолжает участие в общепоселковых мероприятиях, работаем в тесном контакте с поселковой администрацией, Дворцом Культуры и школами поселка.   </w:t>
      </w:r>
    </w:p>
    <w:p w:rsidR="003F290F" w:rsidRDefault="003F290F" w:rsidP="00E27A66">
      <w:pPr>
        <w:pStyle w:val="Default"/>
        <w:rPr>
          <w:b/>
          <w:iCs/>
          <w:color w:val="auto"/>
          <w:sz w:val="26"/>
          <w:szCs w:val="26"/>
        </w:rPr>
      </w:pPr>
    </w:p>
    <w:p w:rsidR="00E27A66" w:rsidRPr="00B40CE2" w:rsidRDefault="00E27A66" w:rsidP="00E27A66">
      <w:pPr>
        <w:pStyle w:val="Default"/>
        <w:rPr>
          <w:b/>
          <w:iCs/>
          <w:color w:val="auto"/>
          <w:sz w:val="26"/>
          <w:szCs w:val="26"/>
        </w:rPr>
      </w:pPr>
      <w:r w:rsidRPr="00B40CE2">
        <w:rPr>
          <w:b/>
          <w:iCs/>
          <w:color w:val="auto"/>
          <w:sz w:val="26"/>
          <w:szCs w:val="26"/>
        </w:rPr>
        <w:t>Г</w:t>
      </w:r>
      <w:r w:rsidR="005D6BFE" w:rsidRPr="00B40CE2">
        <w:rPr>
          <w:b/>
          <w:iCs/>
          <w:color w:val="auto"/>
          <w:sz w:val="26"/>
          <w:szCs w:val="26"/>
        </w:rPr>
        <w:t>ражд</w:t>
      </w:r>
      <w:r w:rsidRPr="00B40CE2">
        <w:rPr>
          <w:b/>
          <w:iCs/>
          <w:color w:val="auto"/>
          <w:sz w:val="26"/>
          <w:szCs w:val="26"/>
        </w:rPr>
        <w:t>анско-патриотическое воспитание</w:t>
      </w:r>
    </w:p>
    <w:p w:rsidR="007B4D20" w:rsidRPr="00B40CE2" w:rsidRDefault="00E27A66" w:rsidP="007B4D20">
      <w:pPr>
        <w:pStyle w:val="Default"/>
        <w:spacing w:line="276" w:lineRule="auto"/>
        <w:rPr>
          <w:rFonts w:eastAsia="Calibri"/>
          <w:color w:val="auto"/>
          <w:sz w:val="26"/>
          <w:szCs w:val="26"/>
        </w:rPr>
      </w:pPr>
      <w:r w:rsidRPr="00B40CE2">
        <w:rPr>
          <w:b/>
          <w:iCs/>
          <w:color w:val="auto"/>
        </w:rPr>
        <w:br/>
      </w:r>
      <w:r w:rsidR="007B4D20" w:rsidRPr="00B40CE2">
        <w:rPr>
          <w:color w:val="auto"/>
          <w:sz w:val="26"/>
          <w:szCs w:val="26"/>
        </w:rPr>
        <w:t>Продвижение историко-патриотической книги в широкий круг читателей и прежде всего в молодежную среду, очень важно. Ибо книги по истории учат не повторять ошибок прошлого, быть преданными своей Родине, ценить достижения предков и преумножать лучшие традиции Отечества.</w:t>
      </w:r>
    </w:p>
    <w:p w:rsidR="007B4D20" w:rsidRDefault="007B4D20" w:rsidP="0085244E">
      <w:pPr>
        <w:pStyle w:val="Default"/>
        <w:rPr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>Военно-патриотическое воспитание - это формирование у молодежи высокого патриотического сознания, идеи служения Отечеству, способности к его вооруженной защите, привитие гордости за русское оружие, любви к русской военной истории, военной службе, сохранение и приумножение славных воинских традиций. Военная история нашей страны полна героики, романтики, истинного патриотизма, насыщена интереснейшими, подчас драматическими событиями, представлена удивительными, уникальными личностями.</w:t>
      </w:r>
      <w:r w:rsidR="00E32101">
        <w:rPr>
          <w:color w:val="auto"/>
          <w:sz w:val="26"/>
          <w:szCs w:val="26"/>
        </w:rPr>
        <w:t xml:space="preserve"> </w:t>
      </w:r>
      <w:r w:rsidRPr="00B40CE2">
        <w:rPr>
          <w:color w:val="auto"/>
          <w:sz w:val="26"/>
          <w:szCs w:val="26"/>
        </w:rPr>
        <w:t>Все это дает богатый материал для реализации высоких целей гражданского и патриотического воспитания, которое столь актуально сегодня.</w:t>
      </w:r>
    </w:p>
    <w:p w:rsidR="004139CE" w:rsidRDefault="004139CE" w:rsidP="006C3BD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«История России в лицах» - </w:t>
      </w:r>
      <w:r w:rsidRPr="004139CE">
        <w:rPr>
          <w:color w:val="auto"/>
          <w:sz w:val="26"/>
          <w:szCs w:val="26"/>
        </w:rPr>
        <w:t xml:space="preserve"> Цикл книжных </w:t>
      </w:r>
      <w:r>
        <w:rPr>
          <w:color w:val="auto"/>
          <w:sz w:val="26"/>
          <w:szCs w:val="26"/>
        </w:rPr>
        <w:t xml:space="preserve">выставок </w:t>
      </w:r>
      <w:r w:rsidRPr="004139CE">
        <w:rPr>
          <w:color w:val="auto"/>
          <w:sz w:val="26"/>
          <w:szCs w:val="26"/>
        </w:rPr>
        <w:t>(В течение года</w:t>
      </w:r>
      <w:r>
        <w:rPr>
          <w:color w:val="auto"/>
          <w:sz w:val="26"/>
          <w:szCs w:val="26"/>
        </w:rPr>
        <w:t xml:space="preserve">); </w:t>
      </w:r>
      <w:r w:rsidRPr="004139CE">
        <w:rPr>
          <w:color w:val="auto"/>
          <w:sz w:val="26"/>
          <w:szCs w:val="26"/>
        </w:rPr>
        <w:t>«Лучшие книги о Великой Отечественной войне»</w:t>
      </w:r>
      <w:r>
        <w:rPr>
          <w:color w:val="auto"/>
          <w:sz w:val="26"/>
          <w:szCs w:val="26"/>
        </w:rPr>
        <w:t xml:space="preserve">- Презентация </w:t>
      </w:r>
      <w:r w:rsidRPr="004139CE">
        <w:rPr>
          <w:color w:val="auto"/>
          <w:sz w:val="26"/>
          <w:szCs w:val="26"/>
        </w:rPr>
        <w:t>(М</w:t>
      </w:r>
      <w:r>
        <w:rPr>
          <w:color w:val="auto"/>
          <w:sz w:val="26"/>
          <w:szCs w:val="26"/>
        </w:rPr>
        <w:t xml:space="preserve">ай); </w:t>
      </w:r>
      <w:r w:rsidRPr="004139CE">
        <w:rPr>
          <w:color w:val="auto"/>
          <w:sz w:val="26"/>
          <w:szCs w:val="26"/>
        </w:rPr>
        <w:t xml:space="preserve"> «Он отгремел далекий сорок пятый»  (День воинской славы России. День Победы советского народа </w:t>
      </w:r>
      <w:r>
        <w:rPr>
          <w:color w:val="auto"/>
          <w:sz w:val="26"/>
          <w:szCs w:val="26"/>
        </w:rPr>
        <w:t>в ВОВ 1941 - 1945 годов (1945))-  Урок мужества</w:t>
      </w:r>
      <w:r>
        <w:rPr>
          <w:color w:val="auto"/>
          <w:sz w:val="26"/>
          <w:szCs w:val="26"/>
        </w:rPr>
        <w:tab/>
        <w:t xml:space="preserve"> </w:t>
      </w:r>
      <w:r w:rsidRPr="004139CE">
        <w:rPr>
          <w:color w:val="auto"/>
          <w:sz w:val="26"/>
          <w:szCs w:val="26"/>
        </w:rPr>
        <w:t>(8 мая</w:t>
      </w:r>
      <w:r>
        <w:rPr>
          <w:color w:val="auto"/>
          <w:sz w:val="26"/>
          <w:szCs w:val="26"/>
        </w:rPr>
        <w:t xml:space="preserve">); </w:t>
      </w:r>
      <w:r w:rsidRPr="004139CE">
        <w:rPr>
          <w:color w:val="auto"/>
          <w:sz w:val="26"/>
          <w:szCs w:val="26"/>
        </w:rPr>
        <w:t xml:space="preserve"> «Горжусь, что я живу в России» (День России. День принятия Декларации о государственном суверенитете РФ </w:t>
      </w:r>
      <w:r>
        <w:rPr>
          <w:color w:val="auto"/>
          <w:sz w:val="26"/>
          <w:szCs w:val="26"/>
        </w:rPr>
        <w:t xml:space="preserve">- государственный праздник  РФ)- </w:t>
      </w:r>
      <w:r w:rsidRPr="004139CE">
        <w:rPr>
          <w:color w:val="auto"/>
          <w:sz w:val="26"/>
          <w:szCs w:val="26"/>
        </w:rPr>
        <w:t>Ча</w:t>
      </w:r>
      <w:r>
        <w:rPr>
          <w:color w:val="auto"/>
          <w:sz w:val="26"/>
          <w:szCs w:val="26"/>
        </w:rPr>
        <w:t xml:space="preserve">с гражданственности </w:t>
      </w:r>
      <w:r w:rsidRPr="004139CE">
        <w:rPr>
          <w:color w:val="auto"/>
          <w:sz w:val="26"/>
          <w:szCs w:val="26"/>
        </w:rPr>
        <w:t>(11 июня</w:t>
      </w:r>
      <w:r>
        <w:rPr>
          <w:color w:val="auto"/>
          <w:sz w:val="26"/>
          <w:szCs w:val="26"/>
        </w:rPr>
        <w:t xml:space="preserve">); </w:t>
      </w:r>
      <w:r w:rsidRPr="004139CE">
        <w:rPr>
          <w:color w:val="auto"/>
          <w:sz w:val="26"/>
          <w:szCs w:val="26"/>
        </w:rPr>
        <w:t xml:space="preserve"> «Век живи, век помни»  (День разгрома советскими войсками немецко-фашистских войск в К</w:t>
      </w:r>
      <w:r>
        <w:rPr>
          <w:color w:val="auto"/>
          <w:sz w:val="26"/>
          <w:szCs w:val="26"/>
        </w:rPr>
        <w:t xml:space="preserve">урской битве (1943 год))- </w:t>
      </w:r>
      <w:r w:rsidRPr="004139CE">
        <w:rPr>
          <w:color w:val="auto"/>
          <w:sz w:val="26"/>
          <w:szCs w:val="26"/>
        </w:rPr>
        <w:t>Патриотический час  (22 августа</w:t>
      </w:r>
      <w:r>
        <w:rPr>
          <w:color w:val="auto"/>
          <w:sz w:val="26"/>
          <w:szCs w:val="26"/>
        </w:rPr>
        <w:t xml:space="preserve">); </w:t>
      </w:r>
      <w:r w:rsidRPr="004139CE">
        <w:rPr>
          <w:color w:val="auto"/>
          <w:sz w:val="26"/>
          <w:szCs w:val="26"/>
        </w:rPr>
        <w:t>«Не помнить об этом нельзя» (День воинской славы России. День народного единства)</w:t>
      </w:r>
      <w:r>
        <w:rPr>
          <w:color w:val="auto"/>
          <w:sz w:val="26"/>
          <w:szCs w:val="26"/>
        </w:rPr>
        <w:t xml:space="preserve">- </w:t>
      </w:r>
      <w:r w:rsidRPr="004139CE">
        <w:rPr>
          <w:color w:val="auto"/>
          <w:sz w:val="26"/>
          <w:szCs w:val="26"/>
        </w:rPr>
        <w:t>Ист</w:t>
      </w:r>
      <w:r>
        <w:rPr>
          <w:color w:val="auto"/>
          <w:sz w:val="26"/>
          <w:szCs w:val="26"/>
        </w:rPr>
        <w:t xml:space="preserve">орико-познавательный час </w:t>
      </w:r>
      <w:r w:rsidRPr="004139CE">
        <w:rPr>
          <w:color w:val="auto"/>
          <w:sz w:val="26"/>
          <w:szCs w:val="26"/>
        </w:rPr>
        <w:t>(5 ноября</w:t>
      </w:r>
      <w:r>
        <w:rPr>
          <w:color w:val="auto"/>
          <w:sz w:val="26"/>
          <w:szCs w:val="26"/>
        </w:rPr>
        <w:t xml:space="preserve">);  </w:t>
      </w:r>
      <w:r w:rsidR="00D56747">
        <w:rPr>
          <w:color w:val="auto"/>
          <w:sz w:val="26"/>
          <w:szCs w:val="26"/>
        </w:rPr>
        <w:t xml:space="preserve"> «Пламя вечного огня» - патриотический урок </w:t>
      </w:r>
      <w:r w:rsidR="00D56747" w:rsidRPr="004139CE">
        <w:rPr>
          <w:color w:val="auto"/>
          <w:sz w:val="26"/>
          <w:szCs w:val="26"/>
        </w:rPr>
        <w:t>(</w:t>
      </w:r>
      <w:r w:rsidR="00D56747">
        <w:rPr>
          <w:color w:val="auto"/>
          <w:sz w:val="26"/>
          <w:szCs w:val="26"/>
        </w:rPr>
        <w:t xml:space="preserve">день Неизвестного солдата)  </w:t>
      </w:r>
      <w:r w:rsidR="00D56747" w:rsidRPr="004139CE">
        <w:rPr>
          <w:color w:val="auto"/>
          <w:sz w:val="26"/>
          <w:szCs w:val="26"/>
        </w:rPr>
        <w:t>(</w:t>
      </w:r>
      <w:r w:rsidR="00D56747">
        <w:rPr>
          <w:color w:val="auto"/>
          <w:sz w:val="26"/>
          <w:szCs w:val="26"/>
        </w:rPr>
        <w:t xml:space="preserve">4 декабря); «Слава героям» - Урок мужества день Героев Отечества – </w:t>
      </w:r>
      <w:r w:rsidR="00D56747" w:rsidRPr="004139CE">
        <w:rPr>
          <w:color w:val="auto"/>
          <w:sz w:val="26"/>
          <w:szCs w:val="26"/>
        </w:rPr>
        <w:t>(</w:t>
      </w:r>
      <w:r w:rsidR="00D56747">
        <w:rPr>
          <w:color w:val="auto"/>
          <w:sz w:val="26"/>
          <w:szCs w:val="26"/>
        </w:rPr>
        <w:t xml:space="preserve">8 декабря) </w:t>
      </w:r>
      <w:r w:rsidRPr="004139CE">
        <w:rPr>
          <w:color w:val="auto"/>
          <w:sz w:val="26"/>
          <w:szCs w:val="26"/>
        </w:rPr>
        <w:t>«Государственные символы России» (День Констит</w:t>
      </w:r>
      <w:r>
        <w:rPr>
          <w:color w:val="auto"/>
          <w:sz w:val="26"/>
          <w:szCs w:val="26"/>
        </w:rPr>
        <w:t xml:space="preserve">уции РФ)- </w:t>
      </w:r>
      <w:r w:rsidRPr="004139CE">
        <w:rPr>
          <w:color w:val="auto"/>
          <w:sz w:val="26"/>
          <w:szCs w:val="26"/>
        </w:rPr>
        <w:t xml:space="preserve"> Ин</w:t>
      </w:r>
      <w:r>
        <w:rPr>
          <w:color w:val="auto"/>
          <w:sz w:val="26"/>
          <w:szCs w:val="26"/>
        </w:rPr>
        <w:t>формационный час</w:t>
      </w:r>
      <w:r w:rsidRPr="004139CE">
        <w:rPr>
          <w:color w:val="auto"/>
          <w:sz w:val="26"/>
          <w:szCs w:val="26"/>
        </w:rPr>
        <w:t xml:space="preserve">  (12 декабря</w:t>
      </w:r>
      <w:r>
        <w:rPr>
          <w:color w:val="auto"/>
          <w:sz w:val="26"/>
          <w:szCs w:val="26"/>
        </w:rPr>
        <w:t>)</w:t>
      </w:r>
    </w:p>
    <w:p w:rsidR="005D6BFE" w:rsidRPr="00D56747" w:rsidRDefault="005D6BFE" w:rsidP="00E202DB">
      <w:pPr>
        <w:pStyle w:val="Default"/>
        <w:spacing w:line="276" w:lineRule="auto"/>
        <w:rPr>
          <w:rFonts w:eastAsia="Calibri"/>
          <w:color w:val="FF0000"/>
          <w:sz w:val="26"/>
          <w:szCs w:val="26"/>
        </w:rPr>
      </w:pPr>
    </w:p>
    <w:p w:rsidR="005D6BFE" w:rsidRPr="00B40CE2" w:rsidRDefault="00FA1C85" w:rsidP="005D6BFE">
      <w:pPr>
        <w:pStyle w:val="Default"/>
        <w:jc w:val="both"/>
        <w:rPr>
          <w:b/>
          <w:iCs/>
          <w:color w:val="auto"/>
          <w:sz w:val="26"/>
          <w:szCs w:val="26"/>
        </w:rPr>
      </w:pPr>
      <w:r w:rsidRPr="00B40CE2">
        <w:rPr>
          <w:b/>
          <w:iCs/>
          <w:color w:val="auto"/>
          <w:sz w:val="26"/>
          <w:szCs w:val="26"/>
        </w:rPr>
        <w:t>Здоровый образ жизни</w:t>
      </w:r>
    </w:p>
    <w:p w:rsidR="00FA1C85" w:rsidRPr="00B40CE2" w:rsidRDefault="00FA1C85" w:rsidP="005D6BFE">
      <w:pPr>
        <w:pStyle w:val="Default"/>
        <w:jc w:val="both"/>
        <w:rPr>
          <w:b/>
          <w:iCs/>
          <w:color w:val="auto"/>
          <w:sz w:val="26"/>
          <w:szCs w:val="26"/>
        </w:rPr>
      </w:pPr>
    </w:p>
    <w:p w:rsidR="00FA1C85" w:rsidRPr="00B40CE2" w:rsidRDefault="00FA1C85" w:rsidP="006C3BDA">
      <w:pPr>
        <w:pStyle w:val="Default"/>
        <w:rPr>
          <w:b/>
          <w:iCs/>
          <w:color w:val="auto"/>
          <w:sz w:val="26"/>
          <w:szCs w:val="26"/>
        </w:rPr>
      </w:pPr>
      <w:r w:rsidRPr="00B40CE2">
        <w:rPr>
          <w:rFonts w:eastAsia="Times New Roman"/>
          <w:color w:val="auto"/>
          <w:sz w:val="26"/>
          <w:szCs w:val="26"/>
          <w:lang w:eastAsia="ru-RU"/>
        </w:rPr>
        <w:t>Работа библиотек по профилактике и пропаганде здорового образа жизни одна из приоритетных. Известно, что не все направления напрямую связаны с осуществлением оздоровления, они, так или иначе, способствуют формированию здорового образа жизни, информированию о вреде алкоголизма, наркомании, табакокурения, профилактике ВИЧ-инфекции, привлечению самой молодежи к борьбе с негативными явлениями и отвлечению от пагубных привычек, путём проведения досуговых и информационно значимых мероприятий.</w:t>
      </w:r>
    </w:p>
    <w:p w:rsidR="00617D9B" w:rsidRDefault="00FA1C85" w:rsidP="00AD1335">
      <w:pPr>
        <w:pStyle w:val="Default"/>
        <w:spacing w:line="276" w:lineRule="auto"/>
        <w:rPr>
          <w:rFonts w:eastAsia="Times New Roman"/>
          <w:color w:val="auto"/>
          <w:sz w:val="26"/>
          <w:szCs w:val="26"/>
          <w:lang w:eastAsia="ru-RU"/>
        </w:rPr>
      </w:pPr>
      <w:r w:rsidRPr="00B40CE2">
        <w:rPr>
          <w:rFonts w:eastAsia="Times New Roman"/>
          <w:color w:val="auto"/>
          <w:sz w:val="26"/>
          <w:szCs w:val="26"/>
          <w:lang w:eastAsia="ru-RU"/>
        </w:rPr>
        <w:lastRenderedPageBreak/>
        <w:t xml:space="preserve">Свою эффективность в этой работе доказывают </w:t>
      </w:r>
      <w:r w:rsidRPr="00B40CE2">
        <w:rPr>
          <w:rFonts w:eastAsia="Times New Roman"/>
          <w:bCs/>
          <w:color w:val="auto"/>
          <w:sz w:val="26"/>
          <w:szCs w:val="26"/>
          <w:lang w:eastAsia="ru-RU"/>
        </w:rPr>
        <w:t>книжные выставки</w:t>
      </w:r>
      <w:r w:rsidRPr="00B40CE2">
        <w:rPr>
          <w:rFonts w:eastAsia="Times New Roman"/>
          <w:color w:val="auto"/>
          <w:sz w:val="26"/>
          <w:szCs w:val="26"/>
          <w:lang w:eastAsia="ru-RU"/>
        </w:rPr>
        <w:t>, это связано с тем, что не всегда человек, а тем более ребенок произнесет вслух то, что его волнует. Выставка всегда доступна, материал на ней актуален.</w:t>
      </w:r>
    </w:p>
    <w:p w:rsidR="00FA1C85" w:rsidRPr="004139CE" w:rsidRDefault="00BB5FBC" w:rsidP="00AD1335">
      <w:pPr>
        <w:pStyle w:val="Default"/>
        <w:spacing w:line="276" w:lineRule="auto"/>
        <w:rPr>
          <w:rFonts w:eastAsia="Times New Roman"/>
          <w:color w:val="auto"/>
          <w:sz w:val="26"/>
          <w:szCs w:val="26"/>
          <w:lang w:eastAsia="ru-RU"/>
        </w:rPr>
      </w:pPr>
      <w:r w:rsidRPr="00BB5FBC">
        <w:rPr>
          <w:rFonts w:eastAsia="Times New Roman"/>
          <w:color w:val="auto"/>
          <w:sz w:val="26"/>
          <w:szCs w:val="26"/>
          <w:lang w:eastAsia="ru-RU"/>
        </w:rPr>
        <w:t>«В гармонии с собой и миром»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 xml:space="preserve">- Диалоги о здоровье  </w:t>
      </w:r>
      <w:r w:rsidR="004139CE" w:rsidRPr="00BB5FBC">
        <w:rPr>
          <w:rFonts w:eastAsia="Times New Roman"/>
          <w:color w:val="auto"/>
          <w:sz w:val="26"/>
          <w:szCs w:val="26"/>
          <w:lang w:eastAsia="ru-RU"/>
        </w:rPr>
        <w:t>(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 xml:space="preserve">Март); </w:t>
      </w:r>
      <w:r w:rsidRPr="00BB5FBC">
        <w:rPr>
          <w:rFonts w:eastAsia="Times New Roman"/>
          <w:color w:val="auto"/>
          <w:sz w:val="26"/>
          <w:szCs w:val="26"/>
          <w:lang w:eastAsia="ru-RU"/>
        </w:rPr>
        <w:t>«Чтобы не умереть молодым»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 xml:space="preserve"> - </w:t>
      </w:r>
      <w:r w:rsidRPr="00BB5FBC">
        <w:rPr>
          <w:rFonts w:eastAsia="Times New Roman"/>
          <w:color w:val="auto"/>
          <w:sz w:val="26"/>
          <w:szCs w:val="26"/>
          <w:lang w:eastAsia="ru-RU"/>
        </w:rPr>
        <w:t>Выст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 xml:space="preserve">авка-предупреждение </w:t>
      </w:r>
      <w:r w:rsidR="004139CE" w:rsidRPr="00BB5FBC">
        <w:rPr>
          <w:rFonts w:eastAsia="Times New Roman"/>
          <w:color w:val="auto"/>
          <w:sz w:val="26"/>
          <w:szCs w:val="26"/>
          <w:lang w:eastAsia="ru-RU"/>
        </w:rPr>
        <w:t>(</w:t>
      </w:r>
      <w:r w:rsidRPr="00BB5FBC">
        <w:rPr>
          <w:rFonts w:eastAsia="Times New Roman"/>
          <w:color w:val="auto"/>
          <w:sz w:val="26"/>
          <w:szCs w:val="26"/>
          <w:lang w:eastAsia="ru-RU"/>
        </w:rPr>
        <w:t>Апрель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 xml:space="preserve">); </w:t>
      </w:r>
      <w:r w:rsidRPr="00BB5FBC">
        <w:rPr>
          <w:rFonts w:eastAsia="Times New Roman"/>
          <w:color w:val="auto"/>
          <w:sz w:val="26"/>
          <w:szCs w:val="26"/>
          <w:lang w:eastAsia="ru-RU"/>
        </w:rPr>
        <w:t>«Не отнимай у себя завтра»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 xml:space="preserve">- </w:t>
      </w:r>
      <w:r w:rsidRPr="00BB5FBC">
        <w:rPr>
          <w:rFonts w:eastAsia="Times New Roman"/>
          <w:color w:val="auto"/>
          <w:sz w:val="26"/>
          <w:szCs w:val="26"/>
          <w:lang w:eastAsia="ru-RU"/>
        </w:rPr>
        <w:t>Диалог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 xml:space="preserve">и о вредных привычках </w:t>
      </w:r>
      <w:r w:rsidR="004139CE" w:rsidRPr="00BB5FBC">
        <w:rPr>
          <w:rFonts w:eastAsia="Times New Roman"/>
          <w:color w:val="auto"/>
          <w:sz w:val="26"/>
          <w:szCs w:val="26"/>
          <w:lang w:eastAsia="ru-RU"/>
        </w:rPr>
        <w:t>(</w:t>
      </w:r>
      <w:r w:rsidRPr="00BB5FBC">
        <w:rPr>
          <w:rFonts w:eastAsia="Times New Roman"/>
          <w:color w:val="auto"/>
          <w:sz w:val="26"/>
          <w:szCs w:val="26"/>
          <w:lang w:eastAsia="ru-RU"/>
        </w:rPr>
        <w:t>Июнь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>);</w:t>
      </w:r>
      <w:r w:rsidRPr="00BB5FBC">
        <w:rPr>
          <w:rFonts w:eastAsia="Times New Roman"/>
          <w:color w:val="auto"/>
          <w:sz w:val="26"/>
          <w:szCs w:val="26"/>
          <w:lang w:eastAsia="ru-RU"/>
        </w:rPr>
        <w:t xml:space="preserve"> «Жизнь пр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 xml:space="preserve">екрасна – не трать ее напрасно» - </w:t>
      </w:r>
      <w:r w:rsidRPr="00BB5FBC">
        <w:rPr>
          <w:rFonts w:eastAsia="Times New Roman"/>
          <w:color w:val="auto"/>
          <w:sz w:val="26"/>
          <w:szCs w:val="26"/>
          <w:lang w:eastAsia="ru-RU"/>
        </w:rPr>
        <w:t>Выставк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 xml:space="preserve">а-совет </w:t>
      </w:r>
      <w:r w:rsidR="004139CE" w:rsidRPr="00BB5FBC">
        <w:rPr>
          <w:rFonts w:eastAsia="Times New Roman"/>
          <w:color w:val="auto"/>
          <w:sz w:val="26"/>
          <w:szCs w:val="26"/>
          <w:lang w:eastAsia="ru-RU"/>
        </w:rPr>
        <w:t>(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 xml:space="preserve">Сентябрь); </w:t>
      </w:r>
      <w:r w:rsidRPr="00BB5FBC">
        <w:rPr>
          <w:rFonts w:eastAsia="Times New Roman"/>
          <w:color w:val="auto"/>
          <w:sz w:val="26"/>
          <w:szCs w:val="26"/>
          <w:lang w:eastAsia="ru-RU"/>
        </w:rPr>
        <w:t>«Знание против страха» (к Вс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 xml:space="preserve">емирному Дню профилактики СПИД)- Книжная выставка </w:t>
      </w:r>
      <w:r w:rsidR="004139CE" w:rsidRPr="00BB5FBC">
        <w:rPr>
          <w:rFonts w:eastAsia="Times New Roman"/>
          <w:color w:val="auto"/>
          <w:sz w:val="26"/>
          <w:szCs w:val="26"/>
          <w:lang w:eastAsia="ru-RU"/>
        </w:rPr>
        <w:t>(</w:t>
      </w:r>
      <w:r w:rsidRPr="00BB5FBC">
        <w:rPr>
          <w:rFonts w:eastAsia="Times New Roman"/>
          <w:color w:val="auto"/>
          <w:sz w:val="26"/>
          <w:szCs w:val="26"/>
          <w:lang w:eastAsia="ru-RU"/>
        </w:rPr>
        <w:t>Декабрь</w:t>
      </w:r>
      <w:r w:rsidR="004139CE">
        <w:rPr>
          <w:rFonts w:eastAsia="Times New Roman"/>
          <w:color w:val="auto"/>
          <w:sz w:val="26"/>
          <w:szCs w:val="26"/>
          <w:lang w:eastAsia="ru-RU"/>
        </w:rPr>
        <w:t>)</w:t>
      </w:r>
    </w:p>
    <w:p w:rsidR="00FA1C85" w:rsidRPr="00B40CE2" w:rsidRDefault="00FA1C85" w:rsidP="00FA1C85">
      <w:pPr>
        <w:pStyle w:val="Default"/>
        <w:rPr>
          <w:b/>
          <w:iCs/>
          <w:color w:val="auto"/>
        </w:rPr>
      </w:pPr>
    </w:p>
    <w:p w:rsidR="003F290F" w:rsidRDefault="003F290F" w:rsidP="005D6BFE">
      <w:pPr>
        <w:pStyle w:val="Default"/>
        <w:jc w:val="both"/>
        <w:rPr>
          <w:b/>
          <w:iCs/>
          <w:color w:val="auto"/>
          <w:sz w:val="26"/>
          <w:szCs w:val="26"/>
        </w:rPr>
      </w:pPr>
    </w:p>
    <w:p w:rsidR="005D6BFE" w:rsidRPr="00B40CE2" w:rsidRDefault="00DD3A4E" w:rsidP="005D6BFE">
      <w:pPr>
        <w:pStyle w:val="Default"/>
        <w:jc w:val="both"/>
        <w:rPr>
          <w:b/>
          <w:iCs/>
          <w:color w:val="auto"/>
          <w:sz w:val="26"/>
          <w:szCs w:val="26"/>
        </w:rPr>
      </w:pPr>
      <w:r w:rsidRPr="00B40CE2">
        <w:rPr>
          <w:b/>
          <w:iCs/>
          <w:color w:val="auto"/>
          <w:sz w:val="26"/>
          <w:szCs w:val="26"/>
        </w:rPr>
        <w:t>Экологическое просвещение</w:t>
      </w:r>
    </w:p>
    <w:p w:rsidR="00DD3A4E" w:rsidRPr="00B40CE2" w:rsidRDefault="00DD3A4E" w:rsidP="00DD3A4E">
      <w:pPr>
        <w:rPr>
          <w:sz w:val="24"/>
        </w:rPr>
      </w:pPr>
    </w:p>
    <w:p w:rsidR="00DD3A4E" w:rsidRPr="00B40CE2" w:rsidRDefault="00617D9B" w:rsidP="00DD3A4E">
      <w:pPr>
        <w:rPr>
          <w:sz w:val="26"/>
          <w:szCs w:val="26"/>
        </w:rPr>
      </w:pPr>
      <w:r w:rsidRPr="00B40CE2">
        <w:rPr>
          <w:sz w:val="26"/>
          <w:szCs w:val="26"/>
        </w:rPr>
        <w:t>Ситуация в мире складывается таким образом, что современный человек просто обязан быть экологически грамотным. Говоря о мировых экологических проблемах, необходимо обратить внимание на проблемы местного масштаба. Необходимо донести до каждого человека главную мудрость жизни, которая говорит о том, что, только оберегая природу, человечество сохранит жизнь на планете Земля. Мероприятия  по данной теме помогают  каждому жителю применить экологические знания для выработки собственных норм поведения.</w:t>
      </w:r>
    </w:p>
    <w:p w:rsidR="00BB5FBC" w:rsidRDefault="00DD3A4E" w:rsidP="00617D9B">
      <w:pPr>
        <w:spacing w:after="200"/>
        <w:rPr>
          <w:bCs w:val="0"/>
          <w:iCs w:val="0"/>
          <w:sz w:val="26"/>
          <w:szCs w:val="26"/>
        </w:rPr>
      </w:pPr>
      <w:r w:rsidRPr="00B40CE2">
        <w:rPr>
          <w:bCs w:val="0"/>
          <w:iCs w:val="0"/>
          <w:sz w:val="26"/>
          <w:szCs w:val="26"/>
        </w:rPr>
        <w:t>Комплексное применение массовых и индивидуальных форм работы, наглядная пропаганда книги  - все это б</w:t>
      </w:r>
      <w:r w:rsidR="0090556E" w:rsidRPr="00B40CE2">
        <w:rPr>
          <w:bCs w:val="0"/>
          <w:iCs w:val="0"/>
          <w:sz w:val="26"/>
          <w:szCs w:val="26"/>
        </w:rPr>
        <w:t>ыло</w:t>
      </w:r>
      <w:r w:rsidRPr="00B40CE2">
        <w:rPr>
          <w:bCs w:val="0"/>
          <w:iCs w:val="0"/>
          <w:sz w:val="26"/>
          <w:szCs w:val="26"/>
        </w:rPr>
        <w:t xml:space="preserve"> направленно на то, чтобы показать читателям, как нуждается природа в бережном и заботливом отношении к ней. </w:t>
      </w:r>
      <w:r w:rsidR="00EB5483">
        <w:rPr>
          <w:bCs w:val="0"/>
          <w:iCs w:val="0"/>
          <w:sz w:val="26"/>
          <w:szCs w:val="26"/>
        </w:rPr>
        <w:t xml:space="preserve"> 2017 го</w:t>
      </w:r>
      <w:r w:rsidR="00EB5483" w:rsidRPr="00B40CE2">
        <w:rPr>
          <w:bCs w:val="0"/>
          <w:iCs w:val="0"/>
          <w:sz w:val="26"/>
          <w:szCs w:val="26"/>
        </w:rPr>
        <w:t>д</w:t>
      </w:r>
      <w:r w:rsidR="00EB5483">
        <w:rPr>
          <w:bCs w:val="0"/>
          <w:iCs w:val="0"/>
          <w:sz w:val="26"/>
          <w:szCs w:val="26"/>
        </w:rPr>
        <w:t xml:space="preserve"> прошел по</w:t>
      </w:r>
      <w:r w:rsidR="00EB5483" w:rsidRPr="00B40CE2">
        <w:rPr>
          <w:bCs w:val="0"/>
          <w:iCs w:val="0"/>
          <w:sz w:val="26"/>
          <w:szCs w:val="26"/>
        </w:rPr>
        <w:t>д</w:t>
      </w:r>
      <w:r w:rsidR="00EB5483">
        <w:rPr>
          <w:bCs w:val="0"/>
          <w:iCs w:val="0"/>
          <w:sz w:val="26"/>
          <w:szCs w:val="26"/>
        </w:rPr>
        <w:t xml:space="preserve"> знаком Го</w:t>
      </w:r>
      <w:r w:rsidR="00EB5483" w:rsidRPr="00B40CE2">
        <w:rPr>
          <w:bCs w:val="0"/>
          <w:iCs w:val="0"/>
          <w:sz w:val="26"/>
          <w:szCs w:val="26"/>
        </w:rPr>
        <w:t>д</w:t>
      </w:r>
      <w:r w:rsidR="00EB5483">
        <w:rPr>
          <w:bCs w:val="0"/>
          <w:iCs w:val="0"/>
          <w:sz w:val="26"/>
          <w:szCs w:val="26"/>
        </w:rPr>
        <w:t>а Экологии в России, поэтому р</w:t>
      </w:r>
      <w:r w:rsidR="0090556E" w:rsidRPr="00B40CE2">
        <w:rPr>
          <w:bCs w:val="0"/>
          <w:iCs w:val="0"/>
          <w:sz w:val="26"/>
          <w:szCs w:val="26"/>
        </w:rPr>
        <w:t xml:space="preserve">азнообразные мероприятия  были </w:t>
      </w:r>
      <w:r w:rsidRPr="00B40CE2">
        <w:rPr>
          <w:bCs w:val="0"/>
          <w:iCs w:val="0"/>
          <w:sz w:val="26"/>
          <w:szCs w:val="26"/>
        </w:rPr>
        <w:t>приурочены календарным датам по экологической тематике.</w:t>
      </w:r>
      <w:r w:rsidR="00E32101">
        <w:rPr>
          <w:bCs w:val="0"/>
          <w:iCs w:val="0"/>
          <w:sz w:val="26"/>
          <w:szCs w:val="26"/>
        </w:rPr>
        <w:t xml:space="preserve"> </w:t>
      </w:r>
      <w:r w:rsidR="00EB5483">
        <w:rPr>
          <w:bCs w:val="0"/>
          <w:iCs w:val="0"/>
          <w:sz w:val="26"/>
          <w:szCs w:val="26"/>
        </w:rPr>
        <w:t xml:space="preserve"> </w:t>
      </w:r>
    </w:p>
    <w:p w:rsidR="00BB5FBC" w:rsidRDefault="00BB5FBC" w:rsidP="00BB5FBC">
      <w:pPr>
        <w:spacing w:after="200"/>
        <w:rPr>
          <w:bCs w:val="0"/>
          <w:iCs w:val="0"/>
          <w:sz w:val="26"/>
          <w:szCs w:val="26"/>
        </w:rPr>
      </w:pPr>
      <w:r w:rsidRPr="00BB5FBC">
        <w:rPr>
          <w:bCs w:val="0"/>
          <w:iCs w:val="0"/>
          <w:sz w:val="26"/>
          <w:szCs w:val="26"/>
        </w:rPr>
        <w:t>«Наш дом</w:t>
      </w:r>
      <w:r>
        <w:rPr>
          <w:bCs w:val="0"/>
          <w:iCs w:val="0"/>
          <w:sz w:val="26"/>
          <w:szCs w:val="26"/>
        </w:rPr>
        <w:t xml:space="preserve"> земля» - Обзор книжной выставки </w:t>
      </w:r>
      <w:r w:rsidRPr="00BB5FBC">
        <w:rPr>
          <w:bCs w:val="0"/>
          <w:iCs w:val="0"/>
          <w:sz w:val="26"/>
          <w:szCs w:val="26"/>
        </w:rPr>
        <w:t>(Февраль</w:t>
      </w:r>
      <w:r w:rsidR="00787013" w:rsidRPr="00BB5FBC">
        <w:rPr>
          <w:bCs w:val="0"/>
          <w:iCs w:val="0"/>
          <w:sz w:val="26"/>
          <w:szCs w:val="26"/>
        </w:rPr>
        <w:t>)</w:t>
      </w:r>
      <w:r>
        <w:rPr>
          <w:bCs w:val="0"/>
          <w:iCs w:val="0"/>
          <w:sz w:val="26"/>
          <w:szCs w:val="26"/>
        </w:rPr>
        <w:t xml:space="preserve">; «Твои соседи по планете» - </w:t>
      </w:r>
      <w:r w:rsidRPr="00BB5FBC">
        <w:rPr>
          <w:bCs w:val="0"/>
          <w:iCs w:val="0"/>
          <w:sz w:val="26"/>
          <w:szCs w:val="26"/>
        </w:rPr>
        <w:t>Рекоменда</w:t>
      </w:r>
      <w:r>
        <w:rPr>
          <w:bCs w:val="0"/>
          <w:iCs w:val="0"/>
          <w:sz w:val="26"/>
          <w:szCs w:val="26"/>
        </w:rPr>
        <w:t xml:space="preserve">тельный список литературы </w:t>
      </w:r>
      <w:r w:rsidRPr="00BB5FBC">
        <w:rPr>
          <w:bCs w:val="0"/>
          <w:iCs w:val="0"/>
          <w:sz w:val="26"/>
          <w:szCs w:val="26"/>
        </w:rPr>
        <w:t>(</w:t>
      </w:r>
      <w:r>
        <w:rPr>
          <w:bCs w:val="0"/>
          <w:iCs w:val="0"/>
          <w:sz w:val="26"/>
          <w:szCs w:val="26"/>
        </w:rPr>
        <w:t xml:space="preserve">Март); </w:t>
      </w:r>
      <w:r w:rsidRPr="00BB5FBC">
        <w:rPr>
          <w:bCs w:val="0"/>
          <w:iCs w:val="0"/>
          <w:sz w:val="26"/>
          <w:szCs w:val="26"/>
        </w:rPr>
        <w:t>«Тай</w:t>
      </w:r>
      <w:r>
        <w:rPr>
          <w:bCs w:val="0"/>
          <w:iCs w:val="0"/>
          <w:sz w:val="26"/>
          <w:szCs w:val="26"/>
        </w:rPr>
        <w:t xml:space="preserve">ны природы» (День Земли)- </w:t>
      </w:r>
      <w:r w:rsidRPr="00BB5FBC">
        <w:rPr>
          <w:bCs w:val="0"/>
          <w:iCs w:val="0"/>
          <w:sz w:val="26"/>
          <w:szCs w:val="26"/>
        </w:rPr>
        <w:t>Час интер</w:t>
      </w:r>
      <w:r>
        <w:rPr>
          <w:bCs w:val="0"/>
          <w:iCs w:val="0"/>
          <w:sz w:val="26"/>
          <w:szCs w:val="26"/>
        </w:rPr>
        <w:t xml:space="preserve">есного сообщения </w:t>
      </w:r>
      <w:r w:rsidRPr="00BB5FBC">
        <w:rPr>
          <w:bCs w:val="0"/>
          <w:iCs w:val="0"/>
          <w:sz w:val="26"/>
          <w:szCs w:val="26"/>
        </w:rPr>
        <w:tab/>
        <w:t>(Март</w:t>
      </w:r>
      <w:r>
        <w:rPr>
          <w:bCs w:val="0"/>
          <w:iCs w:val="0"/>
          <w:sz w:val="26"/>
          <w:szCs w:val="26"/>
        </w:rPr>
        <w:t xml:space="preserve">); </w:t>
      </w:r>
      <w:r w:rsidRPr="00BB5FBC">
        <w:rPr>
          <w:bCs w:val="0"/>
          <w:iCs w:val="0"/>
          <w:sz w:val="26"/>
          <w:szCs w:val="26"/>
        </w:rPr>
        <w:t xml:space="preserve">«Природа. Экология. Жизнь. Будущее» </w:t>
      </w:r>
      <w:r>
        <w:rPr>
          <w:bCs w:val="0"/>
          <w:iCs w:val="0"/>
          <w:sz w:val="26"/>
          <w:szCs w:val="26"/>
        </w:rPr>
        <w:t xml:space="preserve"> - </w:t>
      </w:r>
      <w:r w:rsidRPr="00BB5FBC">
        <w:rPr>
          <w:bCs w:val="0"/>
          <w:iCs w:val="0"/>
          <w:sz w:val="26"/>
          <w:szCs w:val="26"/>
        </w:rPr>
        <w:t>Тематическая книжная выставка</w:t>
      </w:r>
      <w:r w:rsidRPr="00BB5FBC">
        <w:rPr>
          <w:bCs w:val="0"/>
          <w:iCs w:val="0"/>
          <w:sz w:val="26"/>
          <w:szCs w:val="26"/>
        </w:rPr>
        <w:tab/>
        <w:t>(В течение года</w:t>
      </w:r>
      <w:r>
        <w:rPr>
          <w:bCs w:val="0"/>
          <w:iCs w:val="0"/>
          <w:sz w:val="26"/>
          <w:szCs w:val="26"/>
        </w:rPr>
        <w:t>); «Листая страницы Красной книги» - Игра-викторина</w:t>
      </w:r>
      <w:r w:rsidRPr="00BB5FBC">
        <w:rPr>
          <w:bCs w:val="0"/>
          <w:iCs w:val="0"/>
          <w:sz w:val="26"/>
          <w:szCs w:val="26"/>
        </w:rPr>
        <w:t xml:space="preserve"> (</w:t>
      </w:r>
      <w:r>
        <w:rPr>
          <w:bCs w:val="0"/>
          <w:iCs w:val="0"/>
          <w:sz w:val="26"/>
          <w:szCs w:val="26"/>
        </w:rPr>
        <w:t xml:space="preserve">Апрель); «Мы не одни в этом мире живём» - </w:t>
      </w:r>
      <w:r w:rsidRPr="00BB5FBC">
        <w:rPr>
          <w:bCs w:val="0"/>
          <w:iCs w:val="0"/>
          <w:sz w:val="26"/>
          <w:szCs w:val="26"/>
        </w:rPr>
        <w:t xml:space="preserve">Путеводитель </w:t>
      </w:r>
      <w:r>
        <w:rPr>
          <w:bCs w:val="0"/>
          <w:iCs w:val="0"/>
          <w:sz w:val="26"/>
          <w:szCs w:val="26"/>
        </w:rPr>
        <w:t xml:space="preserve"> </w:t>
      </w:r>
      <w:r w:rsidRPr="00BB5FBC">
        <w:rPr>
          <w:bCs w:val="0"/>
          <w:iCs w:val="0"/>
          <w:sz w:val="26"/>
          <w:szCs w:val="26"/>
        </w:rPr>
        <w:t>(Май</w:t>
      </w:r>
      <w:r>
        <w:rPr>
          <w:bCs w:val="0"/>
          <w:iCs w:val="0"/>
          <w:sz w:val="26"/>
          <w:szCs w:val="26"/>
        </w:rPr>
        <w:t xml:space="preserve">); «Природы милые напевы» </w:t>
      </w:r>
      <w:r w:rsidRPr="00BB5FBC">
        <w:rPr>
          <w:bCs w:val="0"/>
          <w:iCs w:val="0"/>
          <w:sz w:val="26"/>
          <w:szCs w:val="26"/>
        </w:rPr>
        <w:t>(Всемирный день окружающей среды)</w:t>
      </w:r>
      <w:r>
        <w:rPr>
          <w:bCs w:val="0"/>
          <w:iCs w:val="0"/>
          <w:sz w:val="26"/>
          <w:szCs w:val="26"/>
        </w:rPr>
        <w:t xml:space="preserve"> - Познавательная игра  </w:t>
      </w:r>
      <w:r w:rsidRPr="00BB5FBC">
        <w:rPr>
          <w:bCs w:val="0"/>
          <w:iCs w:val="0"/>
          <w:sz w:val="26"/>
          <w:szCs w:val="26"/>
        </w:rPr>
        <w:t>(Июнь</w:t>
      </w:r>
      <w:r>
        <w:rPr>
          <w:bCs w:val="0"/>
          <w:iCs w:val="0"/>
          <w:sz w:val="26"/>
          <w:szCs w:val="26"/>
        </w:rPr>
        <w:t>)</w:t>
      </w:r>
    </w:p>
    <w:p w:rsidR="0090556E" w:rsidRPr="00B40CE2" w:rsidRDefault="0090556E" w:rsidP="005D6BFE">
      <w:pPr>
        <w:pStyle w:val="Default"/>
        <w:jc w:val="both"/>
        <w:rPr>
          <w:b/>
          <w:iCs/>
          <w:color w:val="auto"/>
          <w:sz w:val="26"/>
          <w:szCs w:val="26"/>
        </w:rPr>
      </w:pPr>
    </w:p>
    <w:p w:rsidR="005D6BFE" w:rsidRPr="00B40CE2" w:rsidRDefault="0090556E" w:rsidP="00100DCF">
      <w:pPr>
        <w:pStyle w:val="Default"/>
        <w:rPr>
          <w:b/>
          <w:iCs/>
          <w:color w:val="auto"/>
          <w:sz w:val="26"/>
          <w:szCs w:val="26"/>
        </w:rPr>
      </w:pPr>
      <w:r w:rsidRPr="00B40CE2">
        <w:rPr>
          <w:b/>
          <w:iCs/>
          <w:color w:val="auto"/>
          <w:sz w:val="26"/>
          <w:szCs w:val="26"/>
        </w:rPr>
        <w:t>Э</w:t>
      </w:r>
      <w:r w:rsidR="005D6BFE" w:rsidRPr="00B40CE2">
        <w:rPr>
          <w:b/>
          <w:iCs/>
          <w:color w:val="auto"/>
          <w:sz w:val="26"/>
          <w:szCs w:val="26"/>
        </w:rPr>
        <w:t xml:space="preserve">стетическое воспитание и др. </w:t>
      </w:r>
    </w:p>
    <w:p w:rsidR="0090556E" w:rsidRPr="00B40CE2" w:rsidRDefault="0090556E" w:rsidP="00100DCF">
      <w:pPr>
        <w:pStyle w:val="Default"/>
        <w:rPr>
          <w:b/>
          <w:iCs/>
          <w:color w:val="auto"/>
          <w:sz w:val="26"/>
          <w:szCs w:val="26"/>
        </w:rPr>
      </w:pPr>
    </w:p>
    <w:p w:rsidR="0090556E" w:rsidRPr="00B40CE2" w:rsidRDefault="0090556E" w:rsidP="00AD1335">
      <w:pPr>
        <w:contextualSpacing/>
        <w:rPr>
          <w:b/>
          <w:bCs w:val="0"/>
          <w:iCs w:val="0"/>
          <w:sz w:val="26"/>
          <w:szCs w:val="26"/>
        </w:rPr>
      </w:pPr>
      <w:r w:rsidRPr="00B40CE2">
        <w:rPr>
          <w:bCs w:val="0"/>
          <w:iCs w:val="0"/>
          <w:sz w:val="26"/>
          <w:szCs w:val="26"/>
        </w:rPr>
        <w:t>Эстетическое воспитание личности происходит с первых шагов маленького человека, с первых его слов, поступков. Не что иное, как окружающая среда не откладывает в душе отпечаток на всю последующую жизнь. В широком смысле под эстетическим просвещением  понимают целенаправленное формирование в человеке его эстетического отношения к действительности.</w:t>
      </w:r>
    </w:p>
    <w:p w:rsidR="0090556E" w:rsidRDefault="0090556E" w:rsidP="00AD1335">
      <w:pPr>
        <w:spacing w:after="200"/>
        <w:rPr>
          <w:rFonts w:eastAsia="Calibri"/>
          <w:bCs w:val="0"/>
          <w:iCs w:val="0"/>
          <w:sz w:val="26"/>
          <w:szCs w:val="26"/>
          <w:lang w:eastAsia="en-US"/>
        </w:rPr>
      </w:pPr>
      <w:r w:rsidRPr="00B40CE2">
        <w:rPr>
          <w:bCs w:val="0"/>
          <w:iCs w:val="0"/>
          <w:sz w:val="26"/>
          <w:szCs w:val="26"/>
        </w:rPr>
        <w:t xml:space="preserve">     Сегодня чтение — важнейшая творческая деятельность человека, одна из главных характеристик его общей культуры, именно чтение способствует развитию всех основных сфер человеческой деятельности: интеллектуальной, нравственной, эмоциональной. Именно чтение классической художественной и исторической литературы может стать основой, на которой  осуществляется рост духовной культуры, как отдельной личности, так и всего общества в целом.</w:t>
      </w:r>
      <w:r w:rsidRPr="00B40CE2">
        <w:rPr>
          <w:bCs w:val="0"/>
          <w:iCs w:val="0"/>
          <w:sz w:val="26"/>
          <w:szCs w:val="26"/>
        </w:rPr>
        <w:br/>
      </w:r>
      <w:r w:rsidRPr="00B40CE2">
        <w:rPr>
          <w:rFonts w:eastAsia="Calibri"/>
          <w:bCs w:val="0"/>
          <w:iCs w:val="0"/>
          <w:sz w:val="26"/>
          <w:szCs w:val="26"/>
          <w:lang w:eastAsia="en-US"/>
        </w:rPr>
        <w:t xml:space="preserve">  В прошедшем  году наша библиотека   активно пропагандировала</w:t>
      </w:r>
      <w:r w:rsidR="00AD1335" w:rsidRPr="00B40CE2">
        <w:rPr>
          <w:rFonts w:eastAsia="Calibri"/>
          <w:bCs w:val="0"/>
          <w:iCs w:val="0"/>
          <w:sz w:val="26"/>
          <w:szCs w:val="26"/>
          <w:lang w:eastAsia="en-US"/>
        </w:rPr>
        <w:t xml:space="preserve"> литературу</w:t>
      </w:r>
      <w:r w:rsidRPr="00B40CE2">
        <w:rPr>
          <w:rFonts w:eastAsia="Calibri"/>
          <w:bCs w:val="0"/>
          <w:iCs w:val="0"/>
          <w:sz w:val="26"/>
          <w:szCs w:val="26"/>
          <w:lang w:eastAsia="en-US"/>
        </w:rPr>
        <w:t xml:space="preserve"> к знаменательным и памятным датам. </w:t>
      </w:r>
    </w:p>
    <w:p w:rsidR="0085244E" w:rsidRPr="00DC53ED" w:rsidRDefault="0085244E" w:rsidP="00AD1335">
      <w:pPr>
        <w:spacing w:after="200"/>
        <w:rPr>
          <w:rFonts w:eastAsia="Calibri"/>
          <w:bCs w:val="0"/>
          <w:iCs w:val="0"/>
          <w:sz w:val="26"/>
          <w:szCs w:val="26"/>
          <w:lang w:eastAsia="en-US"/>
        </w:rPr>
      </w:pPr>
    </w:p>
    <w:p w:rsidR="003F290F" w:rsidRPr="00DC53ED" w:rsidRDefault="0050224A" w:rsidP="00EB5483">
      <w:pPr>
        <w:spacing w:after="200" w:line="276" w:lineRule="auto"/>
        <w:rPr>
          <w:bCs w:val="0"/>
          <w:iCs w:val="0"/>
          <w:sz w:val="26"/>
          <w:szCs w:val="26"/>
        </w:rPr>
      </w:pPr>
      <w:r w:rsidRPr="00DC53ED">
        <w:rPr>
          <w:bCs w:val="0"/>
          <w:iCs w:val="0"/>
          <w:sz w:val="26"/>
          <w:szCs w:val="26"/>
        </w:rPr>
        <w:lastRenderedPageBreak/>
        <w:t xml:space="preserve">«Новинки на книжной полке»- </w:t>
      </w:r>
      <w:r w:rsidRPr="00DC53ED">
        <w:rPr>
          <w:bCs w:val="0"/>
          <w:iCs w:val="0"/>
          <w:sz w:val="26"/>
          <w:szCs w:val="26"/>
        </w:rPr>
        <w:tab/>
        <w:t xml:space="preserve">Цикл книжных выставок </w:t>
      </w:r>
      <w:r w:rsidRPr="00DC53ED">
        <w:rPr>
          <w:bCs w:val="0"/>
          <w:iCs w:val="0"/>
          <w:sz w:val="26"/>
          <w:szCs w:val="26"/>
        </w:rPr>
        <w:tab/>
      </w:r>
      <w:r w:rsidRPr="00DC53ED">
        <w:rPr>
          <w:rFonts w:eastAsia="Calibri"/>
          <w:bCs w:val="0"/>
          <w:iCs w:val="0"/>
          <w:sz w:val="26"/>
          <w:szCs w:val="26"/>
          <w:lang w:eastAsia="en-US"/>
        </w:rPr>
        <w:t>(</w:t>
      </w:r>
      <w:r w:rsidRPr="00DC53ED">
        <w:rPr>
          <w:bCs w:val="0"/>
          <w:iCs w:val="0"/>
          <w:sz w:val="26"/>
          <w:szCs w:val="26"/>
        </w:rPr>
        <w:t>По мере поступления)</w:t>
      </w:r>
      <w:r w:rsidR="00DC53ED" w:rsidRPr="00DC53ED">
        <w:rPr>
          <w:bCs w:val="0"/>
          <w:iCs w:val="0"/>
          <w:sz w:val="26"/>
          <w:szCs w:val="26"/>
        </w:rPr>
        <w:t xml:space="preserve">; </w:t>
      </w:r>
      <w:r w:rsidRPr="00DC53ED">
        <w:rPr>
          <w:bCs w:val="0"/>
          <w:iCs w:val="0"/>
          <w:sz w:val="26"/>
          <w:szCs w:val="26"/>
        </w:rPr>
        <w:t xml:space="preserve">«Чтение для ума и души»- Цикл книжных выставок </w:t>
      </w:r>
      <w:r w:rsidRPr="00DC53ED">
        <w:rPr>
          <w:rFonts w:eastAsia="Calibri"/>
          <w:bCs w:val="0"/>
          <w:iCs w:val="0"/>
          <w:sz w:val="26"/>
          <w:szCs w:val="26"/>
          <w:lang w:eastAsia="en-US"/>
        </w:rPr>
        <w:t>(</w:t>
      </w:r>
      <w:r w:rsidRPr="00DC53ED">
        <w:rPr>
          <w:bCs w:val="0"/>
          <w:iCs w:val="0"/>
          <w:sz w:val="26"/>
          <w:szCs w:val="26"/>
        </w:rPr>
        <w:t>В течение года)</w:t>
      </w:r>
      <w:r w:rsidR="00DC53ED" w:rsidRPr="00DC53ED">
        <w:rPr>
          <w:bCs w:val="0"/>
          <w:iCs w:val="0"/>
          <w:sz w:val="26"/>
          <w:szCs w:val="26"/>
        </w:rPr>
        <w:t xml:space="preserve">; </w:t>
      </w:r>
      <w:r w:rsidRPr="00DC53ED">
        <w:rPr>
          <w:bCs w:val="0"/>
          <w:iCs w:val="0"/>
          <w:sz w:val="26"/>
          <w:szCs w:val="26"/>
        </w:rPr>
        <w:t xml:space="preserve">«Школа увлекательного чтения»- Литературный вечер </w:t>
      </w:r>
      <w:r w:rsidR="00DC53ED" w:rsidRPr="00DC53ED">
        <w:rPr>
          <w:rFonts w:eastAsia="Calibri"/>
          <w:bCs w:val="0"/>
          <w:iCs w:val="0"/>
          <w:sz w:val="26"/>
          <w:szCs w:val="26"/>
          <w:lang w:eastAsia="en-US"/>
        </w:rPr>
        <w:t>(</w:t>
      </w:r>
      <w:r w:rsidRPr="00DC53ED">
        <w:rPr>
          <w:bCs w:val="0"/>
          <w:iCs w:val="0"/>
          <w:sz w:val="26"/>
          <w:szCs w:val="26"/>
        </w:rPr>
        <w:t>I квартал)</w:t>
      </w:r>
      <w:r w:rsidR="00DC53ED" w:rsidRPr="00DC53ED">
        <w:rPr>
          <w:bCs w:val="0"/>
          <w:iCs w:val="0"/>
          <w:sz w:val="26"/>
          <w:szCs w:val="26"/>
        </w:rPr>
        <w:t xml:space="preserve">; </w:t>
      </w:r>
      <w:r w:rsidRPr="00DC53ED">
        <w:rPr>
          <w:bCs w:val="0"/>
          <w:iCs w:val="0"/>
          <w:sz w:val="26"/>
          <w:szCs w:val="26"/>
        </w:rPr>
        <w:t xml:space="preserve">«Обрати своё сердце к книгам» - Рекомендательный библиографический указатель </w:t>
      </w:r>
      <w:r w:rsidR="00DC53ED" w:rsidRPr="00DC53ED">
        <w:rPr>
          <w:rFonts w:eastAsia="Calibri"/>
          <w:bCs w:val="0"/>
          <w:iCs w:val="0"/>
          <w:sz w:val="26"/>
          <w:szCs w:val="26"/>
          <w:lang w:eastAsia="en-US"/>
        </w:rPr>
        <w:t>(</w:t>
      </w:r>
      <w:r w:rsidRPr="00DC53ED">
        <w:rPr>
          <w:bCs w:val="0"/>
          <w:iCs w:val="0"/>
          <w:sz w:val="26"/>
          <w:szCs w:val="26"/>
        </w:rPr>
        <w:t>II квартал</w:t>
      </w:r>
      <w:r w:rsidR="00DC53ED" w:rsidRPr="00DC53ED">
        <w:rPr>
          <w:bCs w:val="0"/>
          <w:iCs w:val="0"/>
          <w:sz w:val="26"/>
          <w:szCs w:val="26"/>
        </w:rPr>
        <w:t xml:space="preserve">); «Книжная радуга»- Круглый стол, встречи клубов </w:t>
      </w:r>
      <w:r w:rsidRPr="00DC53ED">
        <w:rPr>
          <w:bCs w:val="0"/>
          <w:iCs w:val="0"/>
          <w:sz w:val="26"/>
          <w:szCs w:val="26"/>
        </w:rPr>
        <w:t xml:space="preserve"> </w:t>
      </w:r>
      <w:r w:rsidR="00DC53ED" w:rsidRPr="00DC53ED">
        <w:rPr>
          <w:rFonts w:eastAsia="Calibri"/>
          <w:bCs w:val="0"/>
          <w:iCs w:val="0"/>
          <w:sz w:val="26"/>
          <w:szCs w:val="26"/>
          <w:lang w:eastAsia="en-US"/>
        </w:rPr>
        <w:t>(</w:t>
      </w:r>
      <w:r w:rsidR="00DC53ED" w:rsidRPr="00DC53ED">
        <w:rPr>
          <w:bCs w:val="0"/>
          <w:iCs w:val="0"/>
          <w:sz w:val="26"/>
          <w:szCs w:val="26"/>
        </w:rPr>
        <w:t xml:space="preserve">Июль); </w:t>
      </w:r>
      <w:r w:rsidRPr="00DC53ED">
        <w:rPr>
          <w:bCs w:val="0"/>
          <w:iCs w:val="0"/>
          <w:sz w:val="26"/>
          <w:szCs w:val="26"/>
        </w:rPr>
        <w:t>«Нескучная литература»</w:t>
      </w:r>
      <w:r w:rsidR="00DC53ED" w:rsidRPr="00DC53ED">
        <w:rPr>
          <w:bCs w:val="0"/>
          <w:iCs w:val="0"/>
          <w:sz w:val="26"/>
          <w:szCs w:val="26"/>
        </w:rPr>
        <w:t xml:space="preserve">- </w:t>
      </w:r>
      <w:r w:rsidRPr="00DC53ED">
        <w:rPr>
          <w:bCs w:val="0"/>
          <w:iCs w:val="0"/>
          <w:sz w:val="26"/>
          <w:szCs w:val="26"/>
        </w:rPr>
        <w:t xml:space="preserve">Книжная выставка </w:t>
      </w:r>
      <w:r w:rsidR="00DC53ED" w:rsidRPr="00DC53ED">
        <w:rPr>
          <w:rFonts w:eastAsia="Calibri"/>
          <w:bCs w:val="0"/>
          <w:iCs w:val="0"/>
          <w:sz w:val="26"/>
          <w:szCs w:val="26"/>
          <w:lang w:eastAsia="en-US"/>
        </w:rPr>
        <w:t>(</w:t>
      </w:r>
      <w:r w:rsidRPr="00DC53ED">
        <w:rPr>
          <w:bCs w:val="0"/>
          <w:iCs w:val="0"/>
          <w:sz w:val="26"/>
          <w:szCs w:val="26"/>
        </w:rPr>
        <w:t>Июнь, июль, август</w:t>
      </w:r>
      <w:r w:rsidR="00DC53ED" w:rsidRPr="00DC53ED">
        <w:rPr>
          <w:bCs w:val="0"/>
          <w:iCs w:val="0"/>
          <w:sz w:val="26"/>
          <w:szCs w:val="26"/>
        </w:rPr>
        <w:t xml:space="preserve">); «Семья. Книга. Библиотека». - </w:t>
      </w:r>
      <w:r w:rsidRPr="00DC53ED">
        <w:rPr>
          <w:bCs w:val="0"/>
          <w:iCs w:val="0"/>
          <w:sz w:val="26"/>
          <w:szCs w:val="26"/>
        </w:rPr>
        <w:t>Круглый стол</w:t>
      </w:r>
      <w:r w:rsidR="00DC53ED" w:rsidRPr="00DC53ED">
        <w:rPr>
          <w:bCs w:val="0"/>
          <w:iCs w:val="0"/>
          <w:sz w:val="26"/>
          <w:szCs w:val="26"/>
        </w:rPr>
        <w:t xml:space="preserve">  </w:t>
      </w:r>
      <w:r w:rsidRPr="00DC53ED">
        <w:rPr>
          <w:bCs w:val="0"/>
          <w:iCs w:val="0"/>
          <w:sz w:val="26"/>
          <w:szCs w:val="26"/>
        </w:rPr>
        <w:tab/>
      </w:r>
      <w:r w:rsidR="00DC53ED" w:rsidRPr="00DC53ED">
        <w:rPr>
          <w:bCs w:val="0"/>
          <w:iCs w:val="0"/>
          <w:sz w:val="26"/>
          <w:szCs w:val="26"/>
        </w:rPr>
        <w:t xml:space="preserve"> </w:t>
      </w:r>
      <w:r w:rsidRPr="00DC53ED">
        <w:rPr>
          <w:bCs w:val="0"/>
          <w:iCs w:val="0"/>
          <w:sz w:val="26"/>
          <w:szCs w:val="26"/>
        </w:rPr>
        <w:t xml:space="preserve"> </w:t>
      </w:r>
      <w:r w:rsidRPr="00DC53ED">
        <w:rPr>
          <w:bCs w:val="0"/>
          <w:iCs w:val="0"/>
          <w:sz w:val="26"/>
          <w:szCs w:val="26"/>
        </w:rPr>
        <w:tab/>
        <w:t xml:space="preserve"> </w:t>
      </w:r>
      <w:r w:rsidR="00DC53ED" w:rsidRPr="00DC53ED">
        <w:rPr>
          <w:rFonts w:eastAsia="Calibri"/>
          <w:bCs w:val="0"/>
          <w:iCs w:val="0"/>
          <w:sz w:val="26"/>
          <w:szCs w:val="26"/>
          <w:lang w:eastAsia="en-US"/>
        </w:rPr>
        <w:t>(</w:t>
      </w:r>
      <w:r w:rsidRPr="00DC53ED">
        <w:rPr>
          <w:bCs w:val="0"/>
          <w:iCs w:val="0"/>
          <w:sz w:val="26"/>
          <w:szCs w:val="26"/>
        </w:rPr>
        <w:t>Ноябрь</w:t>
      </w:r>
      <w:r w:rsidR="00DC53ED" w:rsidRPr="00DC53ED">
        <w:rPr>
          <w:bCs w:val="0"/>
          <w:iCs w:val="0"/>
          <w:sz w:val="26"/>
          <w:szCs w:val="26"/>
        </w:rPr>
        <w:t>)</w:t>
      </w:r>
    </w:p>
    <w:p w:rsidR="00CD365B" w:rsidRPr="00820B93" w:rsidRDefault="00CD365B" w:rsidP="00AD1335">
      <w:pPr>
        <w:rPr>
          <w:b/>
          <w:bCs w:val="0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42"/>
        <w:gridCol w:w="283"/>
        <w:gridCol w:w="1559"/>
        <w:gridCol w:w="284"/>
        <w:gridCol w:w="142"/>
        <w:gridCol w:w="141"/>
        <w:gridCol w:w="426"/>
        <w:gridCol w:w="2976"/>
        <w:gridCol w:w="709"/>
        <w:gridCol w:w="142"/>
        <w:gridCol w:w="850"/>
      </w:tblGrid>
      <w:tr w:rsidR="00CD365B" w:rsidRPr="00820B93" w:rsidTr="008E025D">
        <w:tc>
          <w:tcPr>
            <w:tcW w:w="534" w:type="dxa"/>
            <w:vAlign w:val="center"/>
          </w:tcPr>
          <w:p w:rsidR="00CD365B" w:rsidRPr="00820B93" w:rsidRDefault="00CD365B" w:rsidP="00077420">
            <w:pPr>
              <w:tabs>
                <w:tab w:val="left" w:pos="480"/>
              </w:tabs>
              <w:ind w:right="1478"/>
              <w:jc w:val="center"/>
              <w:rPr>
                <w:color w:val="FF0000"/>
                <w:sz w:val="26"/>
                <w:szCs w:val="26"/>
              </w:rPr>
            </w:pPr>
            <w:r w:rsidRPr="00820B93">
              <w:rPr>
                <w:bCs w:val="0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CD365B" w:rsidRPr="00F76E6C" w:rsidRDefault="00CD365B" w:rsidP="00077420">
            <w:pPr>
              <w:jc w:val="center"/>
              <w:rPr>
                <w:bCs w:val="0"/>
                <w:sz w:val="24"/>
              </w:rPr>
            </w:pPr>
            <w:r w:rsidRPr="00F76E6C">
              <w:rPr>
                <w:bCs w:val="0"/>
                <w:sz w:val="24"/>
              </w:rPr>
              <w:t>Наименование мероприятий</w:t>
            </w:r>
          </w:p>
          <w:p w:rsidR="00CD365B" w:rsidRPr="00F76E6C" w:rsidRDefault="00CD365B" w:rsidP="0007742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7"/>
          </w:tcPr>
          <w:p w:rsidR="00CD365B" w:rsidRPr="00F76E6C" w:rsidRDefault="00CD365B" w:rsidP="00077420">
            <w:pPr>
              <w:jc w:val="center"/>
              <w:rPr>
                <w:sz w:val="24"/>
              </w:rPr>
            </w:pPr>
            <w:r w:rsidRPr="00F76E6C">
              <w:rPr>
                <w:bCs w:val="0"/>
                <w:sz w:val="24"/>
              </w:rPr>
              <w:t>Форма проведения</w:t>
            </w:r>
          </w:p>
        </w:tc>
        <w:tc>
          <w:tcPr>
            <w:tcW w:w="2976" w:type="dxa"/>
          </w:tcPr>
          <w:p w:rsidR="00CD365B" w:rsidRPr="00F76E6C" w:rsidRDefault="00CD365B" w:rsidP="005A052A">
            <w:pPr>
              <w:rPr>
                <w:sz w:val="24"/>
              </w:rPr>
            </w:pPr>
            <w:r w:rsidRPr="00F76E6C">
              <w:rPr>
                <w:sz w:val="24"/>
              </w:rPr>
              <w:t>Социальная значимость</w:t>
            </w:r>
          </w:p>
          <w:p w:rsidR="00CD365B" w:rsidRPr="00F76E6C" w:rsidRDefault="00CD365B" w:rsidP="005A052A">
            <w:pPr>
              <w:rPr>
                <w:sz w:val="24"/>
              </w:rPr>
            </w:pPr>
            <w:r w:rsidRPr="00F76E6C">
              <w:rPr>
                <w:sz w:val="24"/>
              </w:rPr>
              <w:t>(кратко описать эффективность, актуальность мероприятия)</w:t>
            </w:r>
          </w:p>
        </w:tc>
        <w:tc>
          <w:tcPr>
            <w:tcW w:w="1701" w:type="dxa"/>
            <w:gridSpan w:val="3"/>
          </w:tcPr>
          <w:p w:rsidR="00CD365B" w:rsidRPr="00F76E6C" w:rsidRDefault="00CD365B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 xml:space="preserve"> Число посещений </w:t>
            </w:r>
          </w:p>
          <w:p w:rsidR="00CD365B" w:rsidRPr="00F76E6C" w:rsidRDefault="00CD365B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мероприятий</w:t>
            </w:r>
          </w:p>
        </w:tc>
      </w:tr>
      <w:tr w:rsidR="00CD365B" w:rsidRPr="00820B93" w:rsidTr="008E025D">
        <w:tc>
          <w:tcPr>
            <w:tcW w:w="10314" w:type="dxa"/>
            <w:gridSpan w:val="13"/>
          </w:tcPr>
          <w:p w:rsidR="0085244E" w:rsidRDefault="004D34B7" w:rsidP="004139CE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br/>
            </w:r>
          </w:p>
          <w:p w:rsidR="008F1E3C" w:rsidRPr="00F76E6C" w:rsidRDefault="00CD365B" w:rsidP="004139CE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201</w:t>
            </w:r>
            <w:r w:rsidR="00E32101" w:rsidRPr="00F76E6C">
              <w:rPr>
                <w:sz w:val="24"/>
              </w:rPr>
              <w:t>7</w:t>
            </w:r>
            <w:r w:rsidRPr="00F76E6C">
              <w:rPr>
                <w:sz w:val="24"/>
              </w:rPr>
              <w:t xml:space="preserve"> год – Год </w:t>
            </w:r>
            <w:r w:rsidR="00E32101" w:rsidRPr="00F76E6C">
              <w:rPr>
                <w:sz w:val="24"/>
              </w:rPr>
              <w:t xml:space="preserve">экологии </w:t>
            </w:r>
          </w:p>
        </w:tc>
      </w:tr>
      <w:tr w:rsidR="004139CE" w:rsidRPr="00820B93" w:rsidTr="00096A30">
        <w:trPr>
          <w:trHeight w:val="452"/>
        </w:trPr>
        <w:tc>
          <w:tcPr>
            <w:tcW w:w="534" w:type="dxa"/>
          </w:tcPr>
          <w:p w:rsidR="004139CE" w:rsidRDefault="004139CE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139CE" w:rsidRPr="00AD1335" w:rsidRDefault="004139CE" w:rsidP="000774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139CE" w:rsidRPr="00F76E6C" w:rsidRDefault="004139CE" w:rsidP="00787013">
            <w:pPr>
              <w:rPr>
                <w:b/>
                <w:sz w:val="24"/>
              </w:rPr>
            </w:pPr>
            <w:r w:rsidRPr="00F76E6C">
              <w:rPr>
                <w:sz w:val="24"/>
              </w:rPr>
              <w:t>«Наш дом земля»</w:t>
            </w:r>
          </w:p>
        </w:tc>
        <w:tc>
          <w:tcPr>
            <w:tcW w:w="2409" w:type="dxa"/>
            <w:gridSpan w:val="5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Обзор книжной выставки</w:t>
            </w:r>
          </w:p>
        </w:tc>
        <w:tc>
          <w:tcPr>
            <w:tcW w:w="4253" w:type="dxa"/>
            <w:gridSpan w:val="4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 Воспитание бережного отношения к окружающей среде</w:t>
            </w:r>
            <w:r w:rsidRPr="00F76E6C">
              <w:rPr>
                <w:rFonts w:ascii="Calibri" w:eastAsia="Calibri" w:hAnsi="Calibri"/>
                <w:bCs w:val="0"/>
                <w:iCs w:val="0"/>
                <w:sz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4139CE" w:rsidRPr="00F76E6C" w:rsidRDefault="00EB5483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64</w:t>
            </w:r>
          </w:p>
        </w:tc>
      </w:tr>
      <w:tr w:rsidR="004139CE" w:rsidRPr="00820B93" w:rsidTr="004139CE">
        <w:trPr>
          <w:trHeight w:val="700"/>
        </w:trPr>
        <w:tc>
          <w:tcPr>
            <w:tcW w:w="534" w:type="dxa"/>
          </w:tcPr>
          <w:p w:rsidR="004139CE" w:rsidRDefault="004139CE" w:rsidP="00077420">
            <w:pPr>
              <w:jc w:val="center"/>
              <w:rPr>
                <w:sz w:val="26"/>
                <w:szCs w:val="26"/>
              </w:rPr>
            </w:pPr>
          </w:p>
          <w:p w:rsidR="004139CE" w:rsidRDefault="004139CE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4139CE" w:rsidRDefault="004139CE" w:rsidP="000774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 xml:space="preserve">  «Твои соседи по планете»</w:t>
            </w:r>
          </w:p>
        </w:tc>
        <w:tc>
          <w:tcPr>
            <w:tcW w:w="2409" w:type="dxa"/>
            <w:gridSpan w:val="5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Рекомендательный список литературы</w:t>
            </w:r>
          </w:p>
        </w:tc>
        <w:tc>
          <w:tcPr>
            <w:tcW w:w="4253" w:type="dxa"/>
            <w:gridSpan w:val="4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Удовлетворение познавательных интересов о природе и животном мире.</w:t>
            </w:r>
          </w:p>
        </w:tc>
        <w:tc>
          <w:tcPr>
            <w:tcW w:w="850" w:type="dxa"/>
          </w:tcPr>
          <w:p w:rsidR="004139CE" w:rsidRPr="00F76E6C" w:rsidRDefault="00EB5483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42</w:t>
            </w:r>
          </w:p>
        </w:tc>
      </w:tr>
      <w:tr w:rsidR="004139CE" w:rsidRPr="00820B93" w:rsidTr="00096A30">
        <w:trPr>
          <w:trHeight w:val="301"/>
        </w:trPr>
        <w:tc>
          <w:tcPr>
            <w:tcW w:w="534" w:type="dxa"/>
          </w:tcPr>
          <w:p w:rsidR="004139CE" w:rsidRDefault="004139CE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«Тайны природы»                     (День Земли)</w:t>
            </w:r>
          </w:p>
        </w:tc>
        <w:tc>
          <w:tcPr>
            <w:tcW w:w="2409" w:type="dxa"/>
            <w:gridSpan w:val="5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Час интересного сообщения </w:t>
            </w:r>
          </w:p>
        </w:tc>
        <w:tc>
          <w:tcPr>
            <w:tcW w:w="4253" w:type="dxa"/>
            <w:gridSpan w:val="4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  Воспитание  любви и бережного</w:t>
            </w: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br/>
              <w:t>отношения к окружающей среде</w:t>
            </w:r>
            <w:r w:rsidRPr="00F76E6C">
              <w:rPr>
                <w:rFonts w:ascii="Calibri" w:eastAsia="Calibri" w:hAnsi="Calibri"/>
                <w:bCs w:val="0"/>
                <w:iCs w:val="0"/>
                <w:sz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4139CE" w:rsidRPr="00F76E6C" w:rsidRDefault="004139CE" w:rsidP="00EB5483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</w:t>
            </w:r>
            <w:r w:rsidR="00EB5483" w:rsidRPr="00F76E6C">
              <w:rPr>
                <w:sz w:val="24"/>
              </w:rPr>
              <w:t>6</w:t>
            </w:r>
          </w:p>
        </w:tc>
      </w:tr>
      <w:tr w:rsidR="004139CE" w:rsidRPr="00820B93" w:rsidTr="004139CE">
        <w:trPr>
          <w:trHeight w:val="1080"/>
        </w:trPr>
        <w:tc>
          <w:tcPr>
            <w:tcW w:w="534" w:type="dxa"/>
          </w:tcPr>
          <w:p w:rsidR="004139CE" w:rsidRDefault="004139CE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gridSpan w:val="2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«Природа. Экология. Жизнь. Будущее» </w:t>
            </w:r>
          </w:p>
        </w:tc>
        <w:tc>
          <w:tcPr>
            <w:tcW w:w="2409" w:type="dxa"/>
            <w:gridSpan w:val="5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Тематическая книжная выставка</w:t>
            </w:r>
          </w:p>
        </w:tc>
        <w:tc>
          <w:tcPr>
            <w:tcW w:w="4253" w:type="dxa"/>
            <w:gridSpan w:val="4"/>
          </w:tcPr>
          <w:p w:rsidR="004139CE" w:rsidRPr="00F76E6C" w:rsidRDefault="004139CE" w:rsidP="00787013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бережного отношения к окружающей среде</w:t>
            </w:r>
            <w:r w:rsidRPr="00F76E6C">
              <w:rPr>
                <w:rFonts w:ascii="Calibri" w:eastAsia="Calibri" w:hAnsi="Calibri"/>
                <w:bCs w:val="0"/>
                <w:iCs w:val="0"/>
                <w:sz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4139CE" w:rsidRPr="00F76E6C" w:rsidRDefault="00EB5483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51</w:t>
            </w:r>
          </w:p>
        </w:tc>
      </w:tr>
      <w:tr w:rsidR="004139CE" w:rsidRPr="00820B93" w:rsidTr="004139CE">
        <w:trPr>
          <w:trHeight w:val="195"/>
        </w:trPr>
        <w:tc>
          <w:tcPr>
            <w:tcW w:w="534" w:type="dxa"/>
          </w:tcPr>
          <w:p w:rsidR="004139CE" w:rsidRDefault="004139CE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2"/>
          </w:tcPr>
          <w:p w:rsidR="004139CE" w:rsidRPr="00F76E6C" w:rsidRDefault="004139CE" w:rsidP="00787013">
            <w:pPr>
              <w:rPr>
                <w:b/>
                <w:sz w:val="24"/>
              </w:rPr>
            </w:pPr>
            <w:r w:rsidRPr="00F76E6C">
              <w:rPr>
                <w:sz w:val="24"/>
              </w:rPr>
              <w:t>«Листая страницы Красной книги»</w:t>
            </w:r>
          </w:p>
        </w:tc>
        <w:tc>
          <w:tcPr>
            <w:tcW w:w="2409" w:type="dxa"/>
            <w:gridSpan w:val="5"/>
          </w:tcPr>
          <w:p w:rsidR="004139CE" w:rsidRPr="00F76E6C" w:rsidRDefault="004139CE" w:rsidP="00787013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Игра-викторина</w:t>
            </w:r>
          </w:p>
        </w:tc>
        <w:tc>
          <w:tcPr>
            <w:tcW w:w="4253" w:type="dxa"/>
            <w:gridSpan w:val="4"/>
          </w:tcPr>
          <w:p w:rsidR="004139CE" w:rsidRPr="00F76E6C" w:rsidRDefault="004139CE" w:rsidP="00787013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бережного отношения к окружающей среде</w:t>
            </w:r>
            <w:r w:rsidRPr="00F76E6C">
              <w:rPr>
                <w:rFonts w:ascii="Calibri" w:eastAsia="Calibri" w:hAnsi="Calibri"/>
                <w:bCs w:val="0"/>
                <w:iCs w:val="0"/>
                <w:sz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4139CE" w:rsidRPr="00F76E6C" w:rsidRDefault="00EB5483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19</w:t>
            </w:r>
          </w:p>
        </w:tc>
      </w:tr>
      <w:tr w:rsidR="004139CE" w:rsidRPr="00820B93" w:rsidTr="004139CE">
        <w:trPr>
          <w:trHeight w:val="240"/>
        </w:trPr>
        <w:tc>
          <w:tcPr>
            <w:tcW w:w="534" w:type="dxa"/>
          </w:tcPr>
          <w:p w:rsidR="004139CE" w:rsidRDefault="004139CE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gridSpan w:val="2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 «Мы не одни в этом мире живём»</w:t>
            </w:r>
          </w:p>
        </w:tc>
        <w:tc>
          <w:tcPr>
            <w:tcW w:w="2409" w:type="dxa"/>
            <w:gridSpan w:val="5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 Путеводитель </w:t>
            </w:r>
          </w:p>
        </w:tc>
        <w:tc>
          <w:tcPr>
            <w:tcW w:w="4253" w:type="dxa"/>
            <w:gridSpan w:val="4"/>
          </w:tcPr>
          <w:p w:rsidR="004139CE" w:rsidRPr="00F76E6C" w:rsidRDefault="004139CE" w:rsidP="00787013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76E6C">
              <w:rPr>
                <w:bCs w:val="0"/>
                <w:iCs w:val="0"/>
                <w:sz w:val="24"/>
              </w:rPr>
              <w:t>Удовлетворение познавательных интересов о природе и животном мире</w:t>
            </w:r>
          </w:p>
        </w:tc>
        <w:tc>
          <w:tcPr>
            <w:tcW w:w="850" w:type="dxa"/>
          </w:tcPr>
          <w:p w:rsidR="004139CE" w:rsidRPr="00F76E6C" w:rsidRDefault="00EB5483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23</w:t>
            </w:r>
          </w:p>
        </w:tc>
      </w:tr>
      <w:tr w:rsidR="004139CE" w:rsidRPr="00820B93" w:rsidTr="00096A30">
        <w:trPr>
          <w:trHeight w:val="240"/>
        </w:trPr>
        <w:tc>
          <w:tcPr>
            <w:tcW w:w="534" w:type="dxa"/>
          </w:tcPr>
          <w:p w:rsidR="004139CE" w:rsidRDefault="004139CE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gridSpan w:val="2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 </w:t>
            </w:r>
            <w:r w:rsidRPr="00F76E6C">
              <w:rPr>
                <w:bCs w:val="0"/>
                <w:iCs w:val="0"/>
                <w:sz w:val="24"/>
              </w:rPr>
              <w:t xml:space="preserve">«Природы милые напевы» </w:t>
            </w:r>
            <w:r w:rsidRPr="00F76E6C">
              <w:rPr>
                <w:sz w:val="24"/>
              </w:rPr>
              <w:t xml:space="preserve"> (Всемирный день окружающей среды)</w:t>
            </w:r>
          </w:p>
        </w:tc>
        <w:tc>
          <w:tcPr>
            <w:tcW w:w="2409" w:type="dxa"/>
            <w:gridSpan w:val="5"/>
          </w:tcPr>
          <w:p w:rsidR="004139CE" w:rsidRPr="00F76E6C" w:rsidRDefault="004139CE" w:rsidP="00787013">
            <w:pPr>
              <w:rPr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 xml:space="preserve">Познавательная игра </w:t>
            </w:r>
          </w:p>
        </w:tc>
        <w:tc>
          <w:tcPr>
            <w:tcW w:w="4253" w:type="dxa"/>
            <w:gridSpan w:val="4"/>
          </w:tcPr>
          <w:p w:rsidR="004139CE" w:rsidRPr="00F76E6C" w:rsidRDefault="004139CE" w:rsidP="00787013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76E6C">
              <w:rPr>
                <w:bCs w:val="0"/>
                <w:iCs w:val="0"/>
                <w:sz w:val="24"/>
              </w:rPr>
              <w:t>Удовлетворение познавательных интересов о природе и животном мире</w:t>
            </w:r>
          </w:p>
        </w:tc>
        <w:tc>
          <w:tcPr>
            <w:tcW w:w="850" w:type="dxa"/>
          </w:tcPr>
          <w:p w:rsidR="004139CE" w:rsidRPr="00F76E6C" w:rsidRDefault="00EB5483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24</w:t>
            </w:r>
          </w:p>
        </w:tc>
      </w:tr>
      <w:tr w:rsidR="004D34B7" w:rsidRPr="00820B93" w:rsidTr="008E025D">
        <w:tc>
          <w:tcPr>
            <w:tcW w:w="10314" w:type="dxa"/>
            <w:gridSpan w:val="13"/>
          </w:tcPr>
          <w:p w:rsidR="0085244E" w:rsidRDefault="0085244E" w:rsidP="008F1E3C">
            <w:pPr>
              <w:jc w:val="center"/>
              <w:rPr>
                <w:sz w:val="24"/>
              </w:rPr>
            </w:pPr>
          </w:p>
          <w:p w:rsidR="008F1E3C" w:rsidRPr="00F76E6C" w:rsidRDefault="004D34B7" w:rsidP="008F1E3C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Гражданско-патриотическое воспитание</w:t>
            </w:r>
          </w:p>
          <w:p w:rsidR="008F1E3C" w:rsidRPr="00F76E6C" w:rsidRDefault="008F1E3C" w:rsidP="008F1E3C">
            <w:pPr>
              <w:jc w:val="center"/>
              <w:rPr>
                <w:sz w:val="24"/>
              </w:rPr>
            </w:pPr>
          </w:p>
        </w:tc>
      </w:tr>
      <w:tr w:rsidR="0006037B" w:rsidRPr="00820B93" w:rsidTr="00096A30">
        <w:trPr>
          <w:trHeight w:val="452"/>
        </w:trPr>
        <w:tc>
          <w:tcPr>
            <w:tcW w:w="534" w:type="dxa"/>
          </w:tcPr>
          <w:p w:rsidR="0006037B" w:rsidRPr="008F1E3C" w:rsidRDefault="0006037B" w:rsidP="00077420">
            <w:pPr>
              <w:jc w:val="center"/>
              <w:rPr>
                <w:sz w:val="26"/>
                <w:szCs w:val="26"/>
              </w:rPr>
            </w:pPr>
            <w:r w:rsidRPr="008F1E3C">
              <w:rPr>
                <w:sz w:val="26"/>
                <w:szCs w:val="26"/>
              </w:rPr>
              <w:t>1</w:t>
            </w:r>
          </w:p>
          <w:p w:rsidR="0006037B" w:rsidRPr="008F1E3C" w:rsidRDefault="0006037B" w:rsidP="000774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:rsidR="0006037B" w:rsidRPr="00F76E6C" w:rsidRDefault="0006037B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«История России в лицах» </w:t>
            </w:r>
          </w:p>
        </w:tc>
        <w:tc>
          <w:tcPr>
            <w:tcW w:w="1985" w:type="dxa"/>
            <w:gridSpan w:val="3"/>
          </w:tcPr>
          <w:p w:rsidR="0006037B" w:rsidRPr="00F76E6C" w:rsidRDefault="0006037B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 Цикл книжных выставок</w:t>
            </w:r>
          </w:p>
        </w:tc>
        <w:tc>
          <w:tcPr>
            <w:tcW w:w="4394" w:type="dxa"/>
            <w:gridSpan w:val="5"/>
          </w:tcPr>
          <w:p w:rsidR="0006037B" w:rsidRPr="00F76E6C" w:rsidRDefault="0006037B" w:rsidP="002606EF">
            <w:pPr>
              <w:rPr>
                <w:sz w:val="24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Популяризация изучения российской истории в целом,  воспитание уважительного отношения к живым и павшим участникам минувших войн, познание историко-культурных корней народа, формирование чувства исторической ответственности за происходящее в обществе.</w:t>
            </w:r>
          </w:p>
        </w:tc>
        <w:tc>
          <w:tcPr>
            <w:tcW w:w="850" w:type="dxa"/>
          </w:tcPr>
          <w:p w:rsidR="0006037B" w:rsidRPr="00F76E6C" w:rsidRDefault="00EB5483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51</w:t>
            </w:r>
          </w:p>
        </w:tc>
      </w:tr>
      <w:tr w:rsidR="0006037B" w:rsidRPr="00820B93" w:rsidTr="00096A30">
        <w:trPr>
          <w:trHeight w:val="502"/>
        </w:trPr>
        <w:tc>
          <w:tcPr>
            <w:tcW w:w="534" w:type="dxa"/>
          </w:tcPr>
          <w:p w:rsidR="0006037B" w:rsidRPr="008F1E3C" w:rsidRDefault="0006037B" w:rsidP="00077420">
            <w:pPr>
              <w:jc w:val="center"/>
              <w:rPr>
                <w:sz w:val="26"/>
                <w:szCs w:val="26"/>
              </w:rPr>
            </w:pPr>
            <w:r w:rsidRPr="008F1E3C">
              <w:rPr>
                <w:sz w:val="26"/>
                <w:szCs w:val="26"/>
              </w:rPr>
              <w:t>2</w:t>
            </w:r>
          </w:p>
          <w:p w:rsidR="0006037B" w:rsidRPr="008F1E3C" w:rsidRDefault="0006037B" w:rsidP="000774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:rsidR="0006037B" w:rsidRPr="00F76E6C" w:rsidRDefault="0006037B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«Лучшие книги о Великой Отечественной войне»</w:t>
            </w:r>
          </w:p>
        </w:tc>
        <w:tc>
          <w:tcPr>
            <w:tcW w:w="1985" w:type="dxa"/>
            <w:gridSpan w:val="3"/>
          </w:tcPr>
          <w:p w:rsidR="0006037B" w:rsidRPr="00F76E6C" w:rsidRDefault="0006037B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Презентация </w:t>
            </w:r>
          </w:p>
        </w:tc>
        <w:tc>
          <w:tcPr>
            <w:tcW w:w="4394" w:type="dxa"/>
            <w:gridSpan w:val="5"/>
          </w:tcPr>
          <w:p w:rsidR="0006037B" w:rsidRPr="00F76E6C" w:rsidRDefault="0006037B" w:rsidP="00150B9B">
            <w:pPr>
              <w:rPr>
                <w:sz w:val="24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высокого патриотического сознания, чувства верности своему Отечеству, готовности к выполнению гражданского долга по защите интересов Родины, формирование чувства верности конституционному и воинскому долгу.</w:t>
            </w:r>
          </w:p>
        </w:tc>
        <w:tc>
          <w:tcPr>
            <w:tcW w:w="850" w:type="dxa"/>
          </w:tcPr>
          <w:p w:rsidR="0006037B" w:rsidRPr="00F76E6C" w:rsidRDefault="00EB5483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82</w:t>
            </w:r>
          </w:p>
        </w:tc>
      </w:tr>
      <w:tr w:rsidR="0006037B" w:rsidRPr="00820B93" w:rsidTr="00096A30">
        <w:trPr>
          <w:trHeight w:val="495"/>
        </w:trPr>
        <w:tc>
          <w:tcPr>
            <w:tcW w:w="534" w:type="dxa"/>
          </w:tcPr>
          <w:p w:rsidR="0006037B" w:rsidRPr="008F1E3C" w:rsidRDefault="0006037B" w:rsidP="00077420">
            <w:pPr>
              <w:jc w:val="center"/>
              <w:rPr>
                <w:sz w:val="26"/>
                <w:szCs w:val="26"/>
              </w:rPr>
            </w:pPr>
            <w:r w:rsidRPr="008F1E3C">
              <w:rPr>
                <w:sz w:val="26"/>
                <w:szCs w:val="26"/>
              </w:rPr>
              <w:lastRenderedPageBreak/>
              <w:t>3</w:t>
            </w:r>
          </w:p>
          <w:p w:rsidR="0006037B" w:rsidRPr="008F1E3C" w:rsidRDefault="0006037B" w:rsidP="000774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:rsidR="0006037B" w:rsidRPr="00F76E6C" w:rsidRDefault="0006037B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 </w:t>
            </w:r>
            <w:r w:rsidRPr="00F76E6C">
              <w:rPr>
                <w:bCs w:val="0"/>
                <w:iCs w:val="0"/>
                <w:sz w:val="24"/>
              </w:rPr>
              <w:t xml:space="preserve">«Он отгремел далекий сорок пятый» </w:t>
            </w:r>
            <w:r w:rsidRPr="00F76E6C">
              <w:rPr>
                <w:rFonts w:cs="Calibri"/>
                <w:sz w:val="24"/>
                <w:lang w:eastAsia="ar-SA"/>
              </w:rPr>
              <w:t xml:space="preserve"> (День воинской славы России. День Победы советского народа в ВОВ 1941 - 1945 годов (1945))</w:t>
            </w:r>
          </w:p>
        </w:tc>
        <w:tc>
          <w:tcPr>
            <w:tcW w:w="1985" w:type="dxa"/>
            <w:gridSpan w:val="3"/>
          </w:tcPr>
          <w:p w:rsidR="0006037B" w:rsidRPr="00F76E6C" w:rsidRDefault="0006037B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 Урок мужества</w:t>
            </w:r>
          </w:p>
        </w:tc>
        <w:tc>
          <w:tcPr>
            <w:tcW w:w="4394" w:type="dxa"/>
            <w:gridSpan w:val="5"/>
          </w:tcPr>
          <w:p w:rsidR="0006037B" w:rsidRPr="00F76E6C" w:rsidRDefault="0006037B" w:rsidP="00150B9B">
            <w:pPr>
              <w:spacing w:after="200" w:line="276" w:lineRule="auto"/>
              <w:rPr>
                <w:sz w:val="24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Воспитание чувства уважения к Отечеству, обращение к отечественной истории, воинской доблести и славе. </w:t>
            </w:r>
          </w:p>
        </w:tc>
        <w:tc>
          <w:tcPr>
            <w:tcW w:w="850" w:type="dxa"/>
          </w:tcPr>
          <w:p w:rsidR="0006037B" w:rsidRPr="00F76E6C" w:rsidRDefault="00EB5483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51</w:t>
            </w:r>
          </w:p>
        </w:tc>
      </w:tr>
      <w:tr w:rsidR="0006037B" w:rsidRPr="00820B93" w:rsidTr="0006037B">
        <w:trPr>
          <w:trHeight w:val="565"/>
        </w:trPr>
        <w:tc>
          <w:tcPr>
            <w:tcW w:w="534" w:type="dxa"/>
          </w:tcPr>
          <w:p w:rsidR="0006037B" w:rsidRPr="008F1E3C" w:rsidRDefault="0006037B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gridSpan w:val="3"/>
          </w:tcPr>
          <w:p w:rsidR="0006037B" w:rsidRPr="00F76E6C" w:rsidRDefault="0006037B" w:rsidP="00787013">
            <w:pPr>
              <w:suppressAutoHyphens/>
              <w:spacing w:line="240" w:lineRule="atLeast"/>
              <w:rPr>
                <w:rFonts w:cs="Calibri"/>
                <w:sz w:val="24"/>
                <w:lang w:eastAsia="ar-SA"/>
              </w:rPr>
            </w:pPr>
            <w:r w:rsidRPr="00F76E6C">
              <w:rPr>
                <w:sz w:val="24"/>
              </w:rPr>
              <w:t xml:space="preserve"> «Горжусь, что я живу в России» (</w:t>
            </w:r>
            <w:r w:rsidRPr="00F76E6C">
              <w:rPr>
                <w:rFonts w:cs="Calibri"/>
                <w:sz w:val="24"/>
                <w:lang w:eastAsia="ar-SA"/>
              </w:rPr>
              <w:t>День России. День принятия Декларации о государственном суверенитете РФ - государственный праздник  РФ)</w:t>
            </w:r>
          </w:p>
        </w:tc>
        <w:tc>
          <w:tcPr>
            <w:tcW w:w="1985" w:type="dxa"/>
            <w:gridSpan w:val="3"/>
          </w:tcPr>
          <w:p w:rsidR="0006037B" w:rsidRPr="00F76E6C" w:rsidRDefault="0006037B" w:rsidP="00787013">
            <w:pPr>
              <w:jc w:val="both"/>
              <w:rPr>
                <w:sz w:val="24"/>
              </w:rPr>
            </w:pPr>
            <w:r w:rsidRPr="00F76E6C">
              <w:rPr>
                <w:sz w:val="24"/>
              </w:rPr>
              <w:t>Час гражданственности</w:t>
            </w:r>
          </w:p>
          <w:p w:rsidR="0006037B" w:rsidRPr="00F76E6C" w:rsidRDefault="0006037B" w:rsidP="00787013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5"/>
          </w:tcPr>
          <w:p w:rsidR="0006037B" w:rsidRPr="00F76E6C" w:rsidRDefault="0006037B" w:rsidP="00150B9B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чувства уважения к Отечеству, обращение к отечественной истории, воинской доблести и славе.</w:t>
            </w:r>
          </w:p>
        </w:tc>
        <w:tc>
          <w:tcPr>
            <w:tcW w:w="850" w:type="dxa"/>
          </w:tcPr>
          <w:p w:rsidR="0006037B" w:rsidRPr="00F76E6C" w:rsidRDefault="006F66B2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27</w:t>
            </w:r>
          </w:p>
        </w:tc>
      </w:tr>
      <w:tr w:rsidR="0006037B" w:rsidRPr="00820B93" w:rsidTr="0006037B">
        <w:trPr>
          <w:trHeight w:val="349"/>
        </w:trPr>
        <w:tc>
          <w:tcPr>
            <w:tcW w:w="534" w:type="dxa"/>
          </w:tcPr>
          <w:p w:rsidR="0006037B" w:rsidRPr="008F1E3C" w:rsidRDefault="0006037B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gridSpan w:val="3"/>
          </w:tcPr>
          <w:p w:rsidR="0006037B" w:rsidRPr="00F76E6C" w:rsidRDefault="0006037B" w:rsidP="00787013">
            <w:pPr>
              <w:rPr>
                <w:sz w:val="24"/>
              </w:rPr>
            </w:pPr>
            <w:r w:rsidRPr="00F76E6C">
              <w:rPr>
                <w:rFonts w:ascii="Tahoma" w:hAnsi="Tahoma" w:cs="Tahoma"/>
                <w:b/>
                <w:bCs w:val="0"/>
                <w:sz w:val="24"/>
              </w:rPr>
              <w:t xml:space="preserve"> </w:t>
            </w:r>
            <w:r w:rsidRPr="00F76E6C">
              <w:rPr>
                <w:sz w:val="24"/>
              </w:rPr>
              <w:t>«Век живи, век помни»  (</w:t>
            </w:r>
            <w:r w:rsidRPr="00F76E6C">
              <w:rPr>
                <w:rFonts w:cs="Calibri"/>
                <w:bCs w:val="0"/>
                <w:sz w:val="24"/>
                <w:lang w:eastAsia="ar-SA"/>
              </w:rPr>
              <w:t>День разгрома советскими войсками немецко-фашистских войск в Курской битве (1943 год))</w:t>
            </w:r>
          </w:p>
        </w:tc>
        <w:tc>
          <w:tcPr>
            <w:tcW w:w="1985" w:type="dxa"/>
            <w:gridSpan w:val="3"/>
          </w:tcPr>
          <w:p w:rsidR="0006037B" w:rsidRPr="00F76E6C" w:rsidRDefault="0006037B" w:rsidP="00787013">
            <w:pPr>
              <w:rPr>
                <w:sz w:val="24"/>
              </w:rPr>
            </w:pPr>
            <w:r w:rsidRPr="00F76E6C">
              <w:rPr>
                <w:bCs w:val="0"/>
                <w:sz w:val="24"/>
              </w:rPr>
              <w:t xml:space="preserve">Патриотический час </w:t>
            </w:r>
            <w:r w:rsidRPr="00F76E6C">
              <w:rPr>
                <w:sz w:val="24"/>
              </w:rPr>
              <w:t xml:space="preserve"> </w:t>
            </w:r>
          </w:p>
          <w:p w:rsidR="0006037B" w:rsidRPr="00F76E6C" w:rsidRDefault="0006037B" w:rsidP="00787013">
            <w:pPr>
              <w:rPr>
                <w:sz w:val="24"/>
              </w:rPr>
            </w:pPr>
          </w:p>
          <w:p w:rsidR="0006037B" w:rsidRPr="00F76E6C" w:rsidRDefault="0006037B" w:rsidP="00787013">
            <w:pPr>
              <w:rPr>
                <w:sz w:val="24"/>
              </w:rPr>
            </w:pPr>
          </w:p>
        </w:tc>
        <w:tc>
          <w:tcPr>
            <w:tcW w:w="4394" w:type="dxa"/>
            <w:gridSpan w:val="5"/>
          </w:tcPr>
          <w:p w:rsidR="0006037B" w:rsidRPr="00F76E6C" w:rsidRDefault="0006037B" w:rsidP="00150B9B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Популяризация изучения российской истории в целом,  воспитание уважительного отношения к живым и павшим участникам минувших войн, познание историко-культурных корней народа, формирование чувства исторической ответственности за происходящее в обществе.</w:t>
            </w:r>
          </w:p>
        </w:tc>
        <w:tc>
          <w:tcPr>
            <w:tcW w:w="850" w:type="dxa"/>
          </w:tcPr>
          <w:p w:rsidR="0006037B" w:rsidRPr="00F76E6C" w:rsidRDefault="006F66B2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31</w:t>
            </w:r>
          </w:p>
        </w:tc>
      </w:tr>
      <w:tr w:rsidR="0006037B" w:rsidRPr="00820B93" w:rsidTr="0006037B">
        <w:trPr>
          <w:trHeight w:val="390"/>
        </w:trPr>
        <w:tc>
          <w:tcPr>
            <w:tcW w:w="534" w:type="dxa"/>
          </w:tcPr>
          <w:p w:rsidR="0006037B" w:rsidRPr="008F1E3C" w:rsidRDefault="0006037B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gridSpan w:val="3"/>
          </w:tcPr>
          <w:p w:rsidR="0006037B" w:rsidRPr="00F76E6C" w:rsidRDefault="0006037B" w:rsidP="00787013">
            <w:pPr>
              <w:rPr>
                <w:b/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 xml:space="preserve">«Не помнить об этом нельзя» </w:t>
            </w:r>
            <w:r w:rsidRPr="00F76E6C">
              <w:rPr>
                <w:bCs w:val="0"/>
                <w:sz w:val="24"/>
              </w:rPr>
              <w:t>(День воинской славы России. День народного единства)</w:t>
            </w:r>
            <w:r w:rsidRPr="00F76E6C">
              <w:rPr>
                <w:sz w:val="24"/>
              </w:rPr>
              <w:br/>
            </w:r>
          </w:p>
        </w:tc>
        <w:tc>
          <w:tcPr>
            <w:tcW w:w="1985" w:type="dxa"/>
            <w:gridSpan w:val="3"/>
          </w:tcPr>
          <w:p w:rsidR="0006037B" w:rsidRPr="00F76E6C" w:rsidRDefault="0006037B" w:rsidP="00787013">
            <w:pPr>
              <w:rPr>
                <w:b/>
                <w:sz w:val="24"/>
              </w:rPr>
            </w:pPr>
            <w:r w:rsidRPr="00F76E6C">
              <w:rPr>
                <w:sz w:val="24"/>
              </w:rPr>
              <w:t>Историко-познавательный час</w:t>
            </w:r>
          </w:p>
        </w:tc>
        <w:tc>
          <w:tcPr>
            <w:tcW w:w="4394" w:type="dxa"/>
            <w:gridSpan w:val="5"/>
          </w:tcPr>
          <w:p w:rsidR="0006037B" w:rsidRPr="00F76E6C" w:rsidRDefault="0006037B" w:rsidP="00150B9B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чувства уважения к Отечеству, обращение к отечественной истории, воинской доблести и славе.</w:t>
            </w:r>
          </w:p>
        </w:tc>
        <w:tc>
          <w:tcPr>
            <w:tcW w:w="850" w:type="dxa"/>
          </w:tcPr>
          <w:p w:rsidR="0006037B" w:rsidRPr="00F76E6C" w:rsidRDefault="006F66B2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29</w:t>
            </w:r>
          </w:p>
        </w:tc>
      </w:tr>
      <w:tr w:rsidR="0006037B" w:rsidRPr="00820B93" w:rsidTr="00096A30">
        <w:trPr>
          <w:trHeight w:val="1020"/>
        </w:trPr>
        <w:tc>
          <w:tcPr>
            <w:tcW w:w="534" w:type="dxa"/>
          </w:tcPr>
          <w:p w:rsidR="0006037B" w:rsidRPr="008F1E3C" w:rsidRDefault="0006037B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gridSpan w:val="3"/>
          </w:tcPr>
          <w:p w:rsidR="0006037B" w:rsidRPr="00F76E6C" w:rsidRDefault="0006037B" w:rsidP="00787013">
            <w:pPr>
              <w:spacing w:line="240" w:lineRule="atLeast"/>
              <w:rPr>
                <w:rFonts w:eastAsia="Arial Unicode MS"/>
                <w:bCs w:val="0"/>
                <w:sz w:val="24"/>
              </w:rPr>
            </w:pPr>
            <w:r w:rsidRPr="00F76E6C">
              <w:rPr>
                <w:sz w:val="24"/>
              </w:rPr>
              <w:t>«Государственные символы России» (</w:t>
            </w:r>
            <w:r w:rsidRPr="00F76E6C">
              <w:rPr>
                <w:rFonts w:eastAsia="Arial Unicode MS"/>
                <w:bCs w:val="0"/>
                <w:sz w:val="24"/>
              </w:rPr>
              <w:t>День Конституции РФ)</w:t>
            </w:r>
          </w:p>
        </w:tc>
        <w:tc>
          <w:tcPr>
            <w:tcW w:w="1985" w:type="dxa"/>
            <w:gridSpan w:val="3"/>
          </w:tcPr>
          <w:p w:rsidR="0006037B" w:rsidRPr="00F76E6C" w:rsidRDefault="0006037B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 Информационный час </w:t>
            </w:r>
          </w:p>
        </w:tc>
        <w:tc>
          <w:tcPr>
            <w:tcW w:w="4394" w:type="dxa"/>
            <w:gridSpan w:val="5"/>
          </w:tcPr>
          <w:p w:rsidR="0006037B" w:rsidRPr="00F76E6C" w:rsidRDefault="0006037B" w:rsidP="00150B9B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чувства уважения к Отечеству, обращение к отечественной истории, воинской доблести и славе.</w:t>
            </w:r>
          </w:p>
        </w:tc>
        <w:tc>
          <w:tcPr>
            <w:tcW w:w="850" w:type="dxa"/>
          </w:tcPr>
          <w:p w:rsidR="0006037B" w:rsidRPr="00F76E6C" w:rsidRDefault="006F66B2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33</w:t>
            </w:r>
          </w:p>
        </w:tc>
      </w:tr>
      <w:tr w:rsidR="004D34B7" w:rsidRPr="00820B93" w:rsidTr="008E025D">
        <w:tc>
          <w:tcPr>
            <w:tcW w:w="10314" w:type="dxa"/>
            <w:gridSpan w:val="13"/>
          </w:tcPr>
          <w:p w:rsidR="0085244E" w:rsidRDefault="0085244E" w:rsidP="00077420">
            <w:pPr>
              <w:jc w:val="center"/>
              <w:rPr>
                <w:sz w:val="24"/>
              </w:rPr>
            </w:pPr>
          </w:p>
          <w:p w:rsidR="004D34B7" w:rsidRPr="00F76E6C" w:rsidRDefault="004D34B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Продвижение книги и чтения</w:t>
            </w:r>
          </w:p>
          <w:p w:rsidR="008F1E3C" w:rsidRPr="00F76E6C" w:rsidRDefault="008F1E3C" w:rsidP="00077420">
            <w:pPr>
              <w:jc w:val="center"/>
              <w:rPr>
                <w:sz w:val="24"/>
              </w:rPr>
            </w:pPr>
          </w:p>
        </w:tc>
      </w:tr>
      <w:tr w:rsidR="00D56747" w:rsidRPr="00820B93" w:rsidTr="00C357FA">
        <w:trPr>
          <w:trHeight w:val="301"/>
        </w:trPr>
        <w:tc>
          <w:tcPr>
            <w:tcW w:w="534" w:type="dxa"/>
          </w:tcPr>
          <w:p w:rsidR="00D56747" w:rsidRPr="008F1E3C" w:rsidRDefault="00D56747" w:rsidP="00D56747">
            <w:pPr>
              <w:jc w:val="center"/>
              <w:rPr>
                <w:sz w:val="26"/>
                <w:szCs w:val="26"/>
              </w:rPr>
            </w:pPr>
            <w:r w:rsidRPr="008F1E3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</w:tcPr>
          <w:p w:rsidR="00D56747" w:rsidRPr="00F76E6C" w:rsidRDefault="00D56747" w:rsidP="00D56747">
            <w:pPr>
              <w:rPr>
                <w:b/>
                <w:sz w:val="24"/>
              </w:rPr>
            </w:pPr>
            <w:r w:rsidRPr="00F76E6C">
              <w:rPr>
                <w:sz w:val="24"/>
              </w:rPr>
              <w:t>«Новинки на книжной полке»</w:t>
            </w:r>
          </w:p>
        </w:tc>
        <w:tc>
          <w:tcPr>
            <w:tcW w:w="2126" w:type="dxa"/>
            <w:gridSpan w:val="3"/>
          </w:tcPr>
          <w:p w:rsidR="00D56747" w:rsidRPr="00F76E6C" w:rsidRDefault="00D56747" w:rsidP="00D56747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Цикл книжных выставок </w:t>
            </w:r>
          </w:p>
        </w:tc>
        <w:tc>
          <w:tcPr>
            <w:tcW w:w="4536" w:type="dxa"/>
            <w:gridSpan w:val="6"/>
          </w:tcPr>
          <w:p w:rsidR="00D56747" w:rsidRPr="00F76E6C" w:rsidRDefault="00D56747" w:rsidP="00D56747">
            <w:pPr>
              <w:rPr>
                <w:sz w:val="24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В целях пропаганды классических произведений для подростков </w:t>
            </w:r>
          </w:p>
        </w:tc>
        <w:tc>
          <w:tcPr>
            <w:tcW w:w="850" w:type="dxa"/>
          </w:tcPr>
          <w:p w:rsidR="00D56747" w:rsidRPr="00F76E6C" w:rsidRDefault="006F66B2" w:rsidP="00D56747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64</w:t>
            </w:r>
          </w:p>
        </w:tc>
      </w:tr>
      <w:tr w:rsidR="00D56747" w:rsidRPr="00820B93" w:rsidTr="00C357FA">
        <w:trPr>
          <w:trHeight w:val="280"/>
        </w:trPr>
        <w:tc>
          <w:tcPr>
            <w:tcW w:w="534" w:type="dxa"/>
          </w:tcPr>
          <w:p w:rsidR="00D56747" w:rsidRPr="008F1E3C" w:rsidRDefault="00D56747" w:rsidP="00D56747">
            <w:pPr>
              <w:jc w:val="center"/>
              <w:rPr>
                <w:sz w:val="26"/>
                <w:szCs w:val="26"/>
              </w:rPr>
            </w:pPr>
            <w:r w:rsidRPr="008F1E3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2"/>
          </w:tcPr>
          <w:p w:rsidR="00D56747" w:rsidRPr="00F76E6C" w:rsidRDefault="00D56747" w:rsidP="00D56747">
            <w:pPr>
              <w:rPr>
                <w:sz w:val="24"/>
              </w:rPr>
            </w:pPr>
            <w:r w:rsidRPr="00F76E6C">
              <w:rPr>
                <w:sz w:val="24"/>
              </w:rPr>
              <w:t>«Чтение для ума и души»</w:t>
            </w:r>
          </w:p>
        </w:tc>
        <w:tc>
          <w:tcPr>
            <w:tcW w:w="2126" w:type="dxa"/>
            <w:gridSpan w:val="3"/>
          </w:tcPr>
          <w:p w:rsidR="00D56747" w:rsidRPr="00F76E6C" w:rsidRDefault="00D56747" w:rsidP="00D56747">
            <w:pPr>
              <w:rPr>
                <w:sz w:val="24"/>
              </w:rPr>
            </w:pPr>
            <w:r w:rsidRPr="00F76E6C">
              <w:rPr>
                <w:sz w:val="24"/>
              </w:rPr>
              <w:t>Цикл книжных выставок</w:t>
            </w:r>
          </w:p>
        </w:tc>
        <w:tc>
          <w:tcPr>
            <w:tcW w:w="4536" w:type="dxa"/>
            <w:gridSpan w:val="6"/>
          </w:tcPr>
          <w:p w:rsidR="00D56747" w:rsidRPr="00F76E6C" w:rsidRDefault="00D56747" w:rsidP="00D56747">
            <w:pPr>
              <w:rPr>
                <w:sz w:val="24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любви к чтению, повышение тяги к знаниям, стремление заглянуть за страницы школьных учебников, воспитанию читательской культуры.</w:t>
            </w:r>
          </w:p>
        </w:tc>
        <w:tc>
          <w:tcPr>
            <w:tcW w:w="850" w:type="dxa"/>
          </w:tcPr>
          <w:p w:rsidR="00D56747" w:rsidRPr="00F76E6C" w:rsidRDefault="006F66B2" w:rsidP="00D56747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5</w:t>
            </w:r>
            <w:r w:rsidR="00D56747" w:rsidRPr="00F76E6C">
              <w:rPr>
                <w:sz w:val="24"/>
              </w:rPr>
              <w:t>9</w:t>
            </w:r>
          </w:p>
        </w:tc>
      </w:tr>
      <w:tr w:rsidR="00D56747" w:rsidRPr="00820B93" w:rsidTr="00D56747">
        <w:trPr>
          <w:trHeight w:val="870"/>
        </w:trPr>
        <w:tc>
          <w:tcPr>
            <w:tcW w:w="534" w:type="dxa"/>
          </w:tcPr>
          <w:p w:rsidR="00D56747" w:rsidRPr="008F1E3C" w:rsidRDefault="00D56747" w:rsidP="00D56747">
            <w:pPr>
              <w:jc w:val="center"/>
              <w:rPr>
                <w:sz w:val="26"/>
                <w:szCs w:val="26"/>
              </w:rPr>
            </w:pPr>
            <w:r w:rsidRPr="008F1E3C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D56747" w:rsidRPr="00F76E6C" w:rsidRDefault="00D56747" w:rsidP="00D56747">
            <w:pPr>
              <w:rPr>
                <w:sz w:val="24"/>
              </w:rPr>
            </w:pPr>
            <w:r w:rsidRPr="00F76E6C">
              <w:rPr>
                <w:sz w:val="24"/>
              </w:rPr>
              <w:t>«Школа увлекательного чтения»</w:t>
            </w:r>
          </w:p>
        </w:tc>
        <w:tc>
          <w:tcPr>
            <w:tcW w:w="2126" w:type="dxa"/>
            <w:gridSpan w:val="3"/>
          </w:tcPr>
          <w:p w:rsidR="00D56747" w:rsidRPr="00F76E6C" w:rsidRDefault="00D56747" w:rsidP="00D56747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Литературный вечер </w:t>
            </w:r>
          </w:p>
        </w:tc>
        <w:tc>
          <w:tcPr>
            <w:tcW w:w="4536" w:type="dxa"/>
            <w:gridSpan w:val="6"/>
          </w:tcPr>
          <w:p w:rsidR="00D56747" w:rsidRPr="00F76E6C" w:rsidRDefault="00D56747" w:rsidP="00D56747">
            <w:pPr>
              <w:rPr>
                <w:sz w:val="24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В целях пропаганды  литературы и воспитания  читательской культуры</w:t>
            </w:r>
          </w:p>
        </w:tc>
        <w:tc>
          <w:tcPr>
            <w:tcW w:w="850" w:type="dxa"/>
          </w:tcPr>
          <w:p w:rsidR="00D56747" w:rsidRPr="00F76E6C" w:rsidRDefault="006F66B2" w:rsidP="00D56747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</w:t>
            </w:r>
            <w:r w:rsidR="00D56747" w:rsidRPr="00F76E6C">
              <w:rPr>
                <w:sz w:val="24"/>
              </w:rPr>
              <w:t>7</w:t>
            </w:r>
          </w:p>
        </w:tc>
      </w:tr>
      <w:tr w:rsidR="00D56747" w:rsidRPr="00820B93" w:rsidTr="00D56747">
        <w:trPr>
          <w:trHeight w:val="315"/>
        </w:trPr>
        <w:tc>
          <w:tcPr>
            <w:tcW w:w="534" w:type="dxa"/>
          </w:tcPr>
          <w:p w:rsidR="00D56747" w:rsidRPr="008F1E3C" w:rsidRDefault="00D56747" w:rsidP="00D567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56747" w:rsidRPr="00F76E6C" w:rsidRDefault="00D56747" w:rsidP="00D56747">
            <w:pPr>
              <w:rPr>
                <w:b/>
                <w:sz w:val="24"/>
              </w:rPr>
            </w:pPr>
            <w:r w:rsidRPr="00F76E6C">
              <w:rPr>
                <w:sz w:val="24"/>
              </w:rPr>
              <w:t>«Книжная радуга»</w:t>
            </w:r>
          </w:p>
        </w:tc>
        <w:tc>
          <w:tcPr>
            <w:tcW w:w="2126" w:type="dxa"/>
            <w:gridSpan w:val="3"/>
          </w:tcPr>
          <w:p w:rsidR="00D56747" w:rsidRPr="00F76E6C" w:rsidRDefault="00D56747" w:rsidP="00D56747">
            <w:pPr>
              <w:rPr>
                <w:sz w:val="24"/>
              </w:rPr>
            </w:pPr>
            <w:r w:rsidRPr="00F76E6C">
              <w:rPr>
                <w:sz w:val="24"/>
              </w:rPr>
              <w:t>Круглый стол, встречи клубов</w:t>
            </w:r>
          </w:p>
        </w:tc>
        <w:tc>
          <w:tcPr>
            <w:tcW w:w="4536" w:type="dxa"/>
            <w:gridSpan w:val="6"/>
          </w:tcPr>
          <w:p w:rsidR="00D56747" w:rsidRPr="00F76E6C" w:rsidRDefault="00D56747" w:rsidP="00D56747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любви к чтению, повышение тяги к знаниям, стремление заглянуть за страницы школьных учебников, воспитанию читательской культуры</w:t>
            </w:r>
          </w:p>
        </w:tc>
        <w:tc>
          <w:tcPr>
            <w:tcW w:w="850" w:type="dxa"/>
          </w:tcPr>
          <w:p w:rsidR="00D56747" w:rsidRPr="00F76E6C" w:rsidRDefault="006F66B2" w:rsidP="00D56747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30</w:t>
            </w:r>
          </w:p>
        </w:tc>
      </w:tr>
      <w:tr w:rsidR="00D56747" w:rsidRPr="00820B93" w:rsidTr="00D56747">
        <w:trPr>
          <w:trHeight w:val="294"/>
        </w:trPr>
        <w:tc>
          <w:tcPr>
            <w:tcW w:w="534" w:type="dxa"/>
          </w:tcPr>
          <w:p w:rsidR="00D56747" w:rsidRPr="008F1E3C" w:rsidRDefault="00D56747" w:rsidP="00D567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56747" w:rsidRPr="00F76E6C" w:rsidRDefault="00D56747" w:rsidP="00D56747">
            <w:pPr>
              <w:rPr>
                <w:b/>
                <w:sz w:val="24"/>
              </w:rPr>
            </w:pPr>
            <w:r w:rsidRPr="00F76E6C">
              <w:rPr>
                <w:b/>
                <w:sz w:val="24"/>
              </w:rPr>
              <w:t>«</w:t>
            </w:r>
            <w:r w:rsidRPr="00F76E6C">
              <w:rPr>
                <w:sz w:val="24"/>
              </w:rPr>
              <w:t>Нескучная литература</w:t>
            </w:r>
            <w:r w:rsidRPr="00F76E6C">
              <w:rPr>
                <w:b/>
                <w:sz w:val="24"/>
              </w:rPr>
              <w:t>»</w:t>
            </w:r>
          </w:p>
        </w:tc>
        <w:tc>
          <w:tcPr>
            <w:tcW w:w="2126" w:type="dxa"/>
            <w:gridSpan w:val="3"/>
          </w:tcPr>
          <w:p w:rsidR="00D56747" w:rsidRPr="00F76E6C" w:rsidRDefault="00D56747" w:rsidP="00D56747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 Книжная выставка </w:t>
            </w:r>
          </w:p>
        </w:tc>
        <w:tc>
          <w:tcPr>
            <w:tcW w:w="4536" w:type="dxa"/>
            <w:gridSpan w:val="6"/>
          </w:tcPr>
          <w:p w:rsidR="00D56747" w:rsidRPr="00F76E6C" w:rsidRDefault="00D56747" w:rsidP="00D56747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любви к чтению, повышение тяги к знаниям, стремление заглянуть за страницы школьных учебников, воспитанию читательской культуры</w:t>
            </w:r>
          </w:p>
        </w:tc>
        <w:tc>
          <w:tcPr>
            <w:tcW w:w="850" w:type="dxa"/>
          </w:tcPr>
          <w:p w:rsidR="00D56747" w:rsidRPr="00F76E6C" w:rsidRDefault="006F66B2" w:rsidP="00D56747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52</w:t>
            </w:r>
          </w:p>
        </w:tc>
      </w:tr>
      <w:tr w:rsidR="00D56747" w:rsidRPr="00820B93" w:rsidTr="00C357FA">
        <w:trPr>
          <w:trHeight w:val="405"/>
        </w:trPr>
        <w:tc>
          <w:tcPr>
            <w:tcW w:w="534" w:type="dxa"/>
          </w:tcPr>
          <w:p w:rsidR="00D56747" w:rsidRPr="008F1E3C" w:rsidRDefault="00D56747" w:rsidP="00D567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56747" w:rsidRPr="00F76E6C" w:rsidRDefault="00D56747" w:rsidP="00D56747">
            <w:pPr>
              <w:rPr>
                <w:b/>
                <w:sz w:val="24"/>
              </w:rPr>
            </w:pPr>
            <w:r w:rsidRPr="00F76E6C">
              <w:rPr>
                <w:sz w:val="24"/>
              </w:rPr>
              <w:t>«Семья. Книга. Библиотека».</w:t>
            </w:r>
          </w:p>
        </w:tc>
        <w:tc>
          <w:tcPr>
            <w:tcW w:w="2126" w:type="dxa"/>
            <w:gridSpan w:val="3"/>
          </w:tcPr>
          <w:p w:rsidR="00D56747" w:rsidRPr="00F76E6C" w:rsidRDefault="00D56747" w:rsidP="00D56747">
            <w:pPr>
              <w:rPr>
                <w:b/>
                <w:sz w:val="24"/>
              </w:rPr>
            </w:pPr>
            <w:r w:rsidRPr="00F76E6C">
              <w:rPr>
                <w:sz w:val="24"/>
              </w:rPr>
              <w:t xml:space="preserve">Круглый стол  </w:t>
            </w:r>
          </w:p>
        </w:tc>
        <w:tc>
          <w:tcPr>
            <w:tcW w:w="4536" w:type="dxa"/>
            <w:gridSpan w:val="6"/>
          </w:tcPr>
          <w:p w:rsidR="00D56747" w:rsidRPr="00F76E6C" w:rsidRDefault="00D56747" w:rsidP="00D56747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76E6C">
              <w:rPr>
                <w:rFonts w:eastAsia="Calibri"/>
                <w:bCs w:val="0"/>
                <w:iCs w:val="0"/>
                <w:sz w:val="24"/>
                <w:lang w:eastAsia="en-US"/>
              </w:rPr>
              <w:t>В целях пропаганды  литературы и воспитания  читательской культуры</w:t>
            </w:r>
          </w:p>
        </w:tc>
        <w:tc>
          <w:tcPr>
            <w:tcW w:w="850" w:type="dxa"/>
          </w:tcPr>
          <w:p w:rsidR="00D56747" w:rsidRPr="00F76E6C" w:rsidRDefault="006F66B2" w:rsidP="00D56747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30</w:t>
            </w:r>
          </w:p>
        </w:tc>
      </w:tr>
      <w:tr w:rsidR="004D34B7" w:rsidRPr="00820B93" w:rsidTr="008E025D">
        <w:tc>
          <w:tcPr>
            <w:tcW w:w="10314" w:type="dxa"/>
            <w:gridSpan w:val="13"/>
          </w:tcPr>
          <w:p w:rsidR="006F66B2" w:rsidRPr="00F76E6C" w:rsidRDefault="006F66B2" w:rsidP="0085244E">
            <w:pPr>
              <w:rPr>
                <w:bCs w:val="0"/>
                <w:sz w:val="24"/>
              </w:rPr>
            </w:pPr>
          </w:p>
          <w:p w:rsidR="004D34B7" w:rsidRPr="00F76E6C" w:rsidRDefault="004D34B7" w:rsidP="00077420">
            <w:pPr>
              <w:jc w:val="center"/>
              <w:rPr>
                <w:bCs w:val="0"/>
                <w:sz w:val="24"/>
              </w:rPr>
            </w:pPr>
            <w:r w:rsidRPr="00F76E6C">
              <w:rPr>
                <w:bCs w:val="0"/>
                <w:sz w:val="24"/>
              </w:rPr>
              <w:t>Семейное чтение</w:t>
            </w:r>
          </w:p>
          <w:p w:rsidR="008F1E3C" w:rsidRPr="00F76E6C" w:rsidRDefault="008F1E3C" w:rsidP="00077420">
            <w:pPr>
              <w:jc w:val="center"/>
              <w:rPr>
                <w:bCs w:val="0"/>
                <w:sz w:val="24"/>
              </w:rPr>
            </w:pPr>
          </w:p>
        </w:tc>
      </w:tr>
      <w:tr w:rsidR="00DC53ED" w:rsidRPr="00820B93" w:rsidTr="00730D94">
        <w:trPr>
          <w:trHeight w:val="419"/>
        </w:trPr>
        <w:tc>
          <w:tcPr>
            <w:tcW w:w="534" w:type="dxa"/>
          </w:tcPr>
          <w:p w:rsidR="00DC53ED" w:rsidRPr="00A643EC" w:rsidRDefault="00DC53ED" w:rsidP="00077420">
            <w:pPr>
              <w:jc w:val="center"/>
              <w:rPr>
                <w:sz w:val="26"/>
                <w:szCs w:val="26"/>
              </w:rPr>
            </w:pPr>
          </w:p>
          <w:p w:rsidR="00DC53ED" w:rsidRPr="00A643EC" w:rsidRDefault="00DC53ED" w:rsidP="00077420">
            <w:pPr>
              <w:jc w:val="center"/>
              <w:rPr>
                <w:sz w:val="26"/>
                <w:szCs w:val="26"/>
              </w:rPr>
            </w:pPr>
            <w:r w:rsidRPr="00A643E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</w:tcPr>
          <w:p w:rsidR="00DC53ED" w:rsidRPr="00F76E6C" w:rsidRDefault="00DC53ED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«Семейные ценности»</w:t>
            </w:r>
          </w:p>
        </w:tc>
        <w:tc>
          <w:tcPr>
            <w:tcW w:w="2268" w:type="dxa"/>
            <w:gridSpan w:val="4"/>
          </w:tcPr>
          <w:p w:rsidR="00DC53ED" w:rsidRPr="00F76E6C" w:rsidRDefault="00DC53ED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Тематическая книжная выставка</w:t>
            </w:r>
          </w:p>
        </w:tc>
        <w:tc>
          <w:tcPr>
            <w:tcW w:w="4252" w:type="dxa"/>
            <w:gridSpan w:val="4"/>
          </w:tcPr>
          <w:p w:rsidR="00DC53ED" w:rsidRPr="00F76E6C" w:rsidRDefault="00DC53ED" w:rsidP="002606EF">
            <w:pPr>
              <w:rPr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Сотрудничество с семьей, в поддержании традиций семейного чтения</w:t>
            </w:r>
          </w:p>
        </w:tc>
        <w:tc>
          <w:tcPr>
            <w:tcW w:w="992" w:type="dxa"/>
            <w:gridSpan w:val="2"/>
          </w:tcPr>
          <w:p w:rsidR="00DC53ED" w:rsidRPr="00F76E6C" w:rsidRDefault="006F66B2" w:rsidP="00AF6532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46</w:t>
            </w:r>
          </w:p>
        </w:tc>
      </w:tr>
      <w:tr w:rsidR="00DC53ED" w:rsidRPr="00820B93" w:rsidTr="00730D94">
        <w:trPr>
          <w:trHeight w:val="435"/>
        </w:trPr>
        <w:tc>
          <w:tcPr>
            <w:tcW w:w="534" w:type="dxa"/>
          </w:tcPr>
          <w:p w:rsidR="00DC53ED" w:rsidRPr="00A643EC" w:rsidRDefault="00DC53ED" w:rsidP="00077420">
            <w:pPr>
              <w:jc w:val="center"/>
              <w:rPr>
                <w:sz w:val="26"/>
                <w:szCs w:val="26"/>
              </w:rPr>
            </w:pPr>
            <w:r w:rsidRPr="00A643EC">
              <w:rPr>
                <w:sz w:val="26"/>
                <w:szCs w:val="26"/>
              </w:rPr>
              <w:t>2</w:t>
            </w:r>
          </w:p>
          <w:p w:rsidR="00DC53ED" w:rsidRPr="00A643EC" w:rsidRDefault="00DC53ED" w:rsidP="000774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C53ED" w:rsidRPr="00F76E6C" w:rsidRDefault="00DC53ED" w:rsidP="00787013">
            <w:pPr>
              <w:rPr>
                <w:b/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«Я и моя семья».</w:t>
            </w:r>
          </w:p>
        </w:tc>
        <w:tc>
          <w:tcPr>
            <w:tcW w:w="2268" w:type="dxa"/>
            <w:gridSpan w:val="4"/>
          </w:tcPr>
          <w:p w:rsidR="00DC53ED" w:rsidRPr="00F76E6C" w:rsidRDefault="00DC53ED" w:rsidP="00787013">
            <w:pPr>
              <w:rPr>
                <w:sz w:val="24"/>
              </w:rPr>
            </w:pPr>
            <w:r w:rsidRPr="00F76E6C">
              <w:rPr>
                <w:bCs w:val="0"/>
                <w:sz w:val="24"/>
              </w:rPr>
              <w:t>Книжно-иллюстративная выставка</w:t>
            </w:r>
          </w:p>
        </w:tc>
        <w:tc>
          <w:tcPr>
            <w:tcW w:w="4252" w:type="dxa"/>
            <w:gridSpan w:val="4"/>
          </w:tcPr>
          <w:p w:rsidR="00DC53ED" w:rsidRPr="00F76E6C" w:rsidRDefault="00DC53ED" w:rsidP="002606EF">
            <w:pPr>
              <w:rPr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Сотрудничество с семьей, в поддержании традиций семейного чтения</w:t>
            </w:r>
          </w:p>
        </w:tc>
        <w:tc>
          <w:tcPr>
            <w:tcW w:w="992" w:type="dxa"/>
            <w:gridSpan w:val="2"/>
          </w:tcPr>
          <w:p w:rsidR="00DC53ED" w:rsidRPr="00F76E6C" w:rsidRDefault="006F66B2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</w:t>
            </w:r>
            <w:r w:rsidR="00DC53ED" w:rsidRPr="00F76E6C">
              <w:rPr>
                <w:sz w:val="24"/>
              </w:rPr>
              <w:t>7</w:t>
            </w:r>
          </w:p>
        </w:tc>
      </w:tr>
      <w:tr w:rsidR="00DC53ED" w:rsidRPr="00820B93" w:rsidTr="00DC53ED">
        <w:trPr>
          <w:trHeight w:val="1035"/>
        </w:trPr>
        <w:tc>
          <w:tcPr>
            <w:tcW w:w="534" w:type="dxa"/>
          </w:tcPr>
          <w:p w:rsidR="00DC53ED" w:rsidRPr="00A643EC" w:rsidRDefault="00DC53ED" w:rsidP="00077420">
            <w:pPr>
              <w:jc w:val="center"/>
              <w:rPr>
                <w:sz w:val="26"/>
                <w:szCs w:val="26"/>
              </w:rPr>
            </w:pPr>
            <w:r w:rsidRPr="00A643EC">
              <w:rPr>
                <w:sz w:val="26"/>
                <w:szCs w:val="26"/>
              </w:rPr>
              <w:t>3</w:t>
            </w:r>
          </w:p>
          <w:p w:rsidR="00DC53ED" w:rsidRPr="00A643EC" w:rsidRDefault="00DC53ED" w:rsidP="000774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C53ED" w:rsidRPr="00F76E6C" w:rsidRDefault="00DC53ED" w:rsidP="00787013">
            <w:pPr>
              <w:rPr>
                <w:bCs w:val="0"/>
                <w:iCs w:val="0"/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 xml:space="preserve">  «Великие о любви»</w:t>
            </w:r>
          </w:p>
          <w:p w:rsidR="00DC53ED" w:rsidRPr="00F76E6C" w:rsidRDefault="00DC53ED" w:rsidP="00787013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</w:tcPr>
          <w:p w:rsidR="00DC53ED" w:rsidRPr="00F76E6C" w:rsidRDefault="00DC53ED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Книжная выставка </w:t>
            </w:r>
          </w:p>
        </w:tc>
        <w:tc>
          <w:tcPr>
            <w:tcW w:w="4252" w:type="dxa"/>
            <w:gridSpan w:val="4"/>
          </w:tcPr>
          <w:p w:rsidR="00DC53ED" w:rsidRPr="00F76E6C" w:rsidRDefault="00DC53ED" w:rsidP="002606EF">
            <w:pPr>
              <w:rPr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Формирование  нравственной  позиции у молодежи, создание культурной, образовательной и интеллектуальной среды в обществе.</w:t>
            </w:r>
          </w:p>
        </w:tc>
        <w:tc>
          <w:tcPr>
            <w:tcW w:w="992" w:type="dxa"/>
            <w:gridSpan w:val="2"/>
          </w:tcPr>
          <w:p w:rsidR="00DC53ED" w:rsidRPr="00F76E6C" w:rsidRDefault="006F66B2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5</w:t>
            </w:r>
            <w:r w:rsidR="00DC53ED" w:rsidRPr="00F76E6C">
              <w:rPr>
                <w:sz w:val="24"/>
              </w:rPr>
              <w:t>1</w:t>
            </w:r>
          </w:p>
        </w:tc>
      </w:tr>
      <w:tr w:rsidR="00DC53ED" w:rsidRPr="00820B93" w:rsidTr="00DC53ED">
        <w:trPr>
          <w:trHeight w:val="441"/>
        </w:trPr>
        <w:tc>
          <w:tcPr>
            <w:tcW w:w="534" w:type="dxa"/>
          </w:tcPr>
          <w:p w:rsidR="00DC53ED" w:rsidRPr="00A643EC" w:rsidRDefault="00DC53ED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gridSpan w:val="2"/>
          </w:tcPr>
          <w:p w:rsidR="00DC53ED" w:rsidRPr="00F76E6C" w:rsidRDefault="00DC53ED" w:rsidP="00787013">
            <w:pPr>
              <w:rPr>
                <w:b/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«Маленькие люди на большой планете – наши дети»</w:t>
            </w:r>
          </w:p>
        </w:tc>
        <w:tc>
          <w:tcPr>
            <w:tcW w:w="2268" w:type="dxa"/>
            <w:gridSpan w:val="4"/>
          </w:tcPr>
          <w:p w:rsidR="00DC53ED" w:rsidRPr="00F76E6C" w:rsidRDefault="00DC53ED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Тематический вечер</w:t>
            </w:r>
          </w:p>
        </w:tc>
        <w:tc>
          <w:tcPr>
            <w:tcW w:w="4252" w:type="dxa"/>
            <w:gridSpan w:val="4"/>
          </w:tcPr>
          <w:p w:rsidR="00DC53ED" w:rsidRPr="00F76E6C" w:rsidRDefault="00DC53ED" w:rsidP="002606EF">
            <w:pPr>
              <w:rPr>
                <w:bCs w:val="0"/>
                <w:iCs w:val="0"/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Формирование  нравственной  позиции у молодежи, создание культурной, образовательной и интеллектуальной среды в обществе.</w:t>
            </w:r>
          </w:p>
        </w:tc>
        <w:tc>
          <w:tcPr>
            <w:tcW w:w="992" w:type="dxa"/>
            <w:gridSpan w:val="2"/>
          </w:tcPr>
          <w:p w:rsidR="00DC53ED" w:rsidRPr="00F76E6C" w:rsidRDefault="006F66B2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21</w:t>
            </w:r>
          </w:p>
        </w:tc>
      </w:tr>
      <w:tr w:rsidR="00DC53ED" w:rsidRPr="00820B93" w:rsidTr="00730D94">
        <w:trPr>
          <w:trHeight w:val="510"/>
        </w:trPr>
        <w:tc>
          <w:tcPr>
            <w:tcW w:w="534" w:type="dxa"/>
          </w:tcPr>
          <w:p w:rsidR="00DC53ED" w:rsidRPr="00A643EC" w:rsidRDefault="00DC53ED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2"/>
          </w:tcPr>
          <w:p w:rsidR="00DC53ED" w:rsidRPr="00F76E6C" w:rsidRDefault="00DC53ED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 </w:t>
            </w:r>
            <w:r w:rsidRPr="00F76E6C">
              <w:rPr>
                <w:bCs w:val="0"/>
                <w:iCs w:val="0"/>
                <w:sz w:val="24"/>
              </w:rPr>
              <w:t xml:space="preserve"> «Маме посвящается…»</w:t>
            </w:r>
          </w:p>
        </w:tc>
        <w:tc>
          <w:tcPr>
            <w:tcW w:w="2268" w:type="dxa"/>
            <w:gridSpan w:val="4"/>
          </w:tcPr>
          <w:p w:rsidR="00DC53ED" w:rsidRPr="00F76E6C" w:rsidRDefault="00DC53ED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Тематический вечер</w:t>
            </w:r>
          </w:p>
        </w:tc>
        <w:tc>
          <w:tcPr>
            <w:tcW w:w="4252" w:type="dxa"/>
            <w:gridSpan w:val="4"/>
          </w:tcPr>
          <w:p w:rsidR="00DC53ED" w:rsidRPr="00F76E6C" w:rsidRDefault="00DC53ED" w:rsidP="002606EF">
            <w:pPr>
              <w:rPr>
                <w:bCs w:val="0"/>
                <w:iCs w:val="0"/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Сотрудничество с семьей, в поддержании традиций семейного чтения</w:t>
            </w:r>
          </w:p>
        </w:tc>
        <w:tc>
          <w:tcPr>
            <w:tcW w:w="992" w:type="dxa"/>
            <w:gridSpan w:val="2"/>
          </w:tcPr>
          <w:p w:rsidR="00DC53ED" w:rsidRPr="00F76E6C" w:rsidRDefault="00860B4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23</w:t>
            </w:r>
          </w:p>
        </w:tc>
      </w:tr>
      <w:tr w:rsidR="004D34B7" w:rsidRPr="00820B93" w:rsidTr="008E025D">
        <w:tc>
          <w:tcPr>
            <w:tcW w:w="10314" w:type="dxa"/>
            <w:gridSpan w:val="13"/>
          </w:tcPr>
          <w:p w:rsidR="00A643EC" w:rsidRPr="00F76E6C" w:rsidRDefault="00A643EC" w:rsidP="00077420">
            <w:pPr>
              <w:jc w:val="center"/>
              <w:rPr>
                <w:sz w:val="24"/>
              </w:rPr>
            </w:pPr>
          </w:p>
          <w:p w:rsidR="004D34B7" w:rsidRPr="00F76E6C" w:rsidRDefault="004D34B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Чтение в помощь духовному развитию личности (религия, нравственность, искусство, ху</w:t>
            </w:r>
            <w:r w:rsidR="00A643EC" w:rsidRPr="00F76E6C">
              <w:rPr>
                <w:sz w:val="24"/>
              </w:rPr>
              <w:t>дожественная литература)</w:t>
            </w:r>
          </w:p>
          <w:p w:rsidR="00A643EC" w:rsidRPr="00F76E6C" w:rsidRDefault="00A643EC" w:rsidP="00077420">
            <w:pPr>
              <w:jc w:val="center"/>
              <w:rPr>
                <w:sz w:val="24"/>
              </w:rPr>
            </w:pPr>
          </w:p>
        </w:tc>
      </w:tr>
      <w:tr w:rsidR="0006037B" w:rsidRPr="00820B93" w:rsidTr="00730D94">
        <w:trPr>
          <w:trHeight w:val="217"/>
        </w:trPr>
        <w:tc>
          <w:tcPr>
            <w:tcW w:w="534" w:type="dxa"/>
          </w:tcPr>
          <w:p w:rsidR="0006037B" w:rsidRPr="00A643EC" w:rsidRDefault="0006037B" w:rsidP="00077420">
            <w:pPr>
              <w:jc w:val="center"/>
              <w:rPr>
                <w:sz w:val="26"/>
                <w:szCs w:val="26"/>
              </w:rPr>
            </w:pPr>
            <w:r w:rsidRPr="00A643EC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6037B" w:rsidRPr="00F76E6C" w:rsidRDefault="0006037B" w:rsidP="00787013">
            <w:pPr>
              <w:rPr>
                <w:b/>
                <w:sz w:val="24"/>
              </w:rPr>
            </w:pPr>
            <w:r w:rsidRPr="00F76E6C">
              <w:rPr>
                <w:sz w:val="24"/>
              </w:rPr>
              <w:t>«Сегодня об этом спорят»</w:t>
            </w:r>
          </w:p>
        </w:tc>
        <w:tc>
          <w:tcPr>
            <w:tcW w:w="1984" w:type="dxa"/>
            <w:gridSpan w:val="3"/>
          </w:tcPr>
          <w:p w:rsidR="0006037B" w:rsidRPr="00F76E6C" w:rsidRDefault="0006037B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Выставка - диалог</w:t>
            </w:r>
          </w:p>
        </w:tc>
        <w:tc>
          <w:tcPr>
            <w:tcW w:w="4678" w:type="dxa"/>
            <w:gridSpan w:val="6"/>
          </w:tcPr>
          <w:p w:rsidR="0006037B" w:rsidRPr="00F76E6C" w:rsidRDefault="0006037B" w:rsidP="0059031C">
            <w:pPr>
              <w:rPr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Сотрудничество с семьей, в поддержании традиций семейного чтения</w:t>
            </w:r>
          </w:p>
        </w:tc>
        <w:tc>
          <w:tcPr>
            <w:tcW w:w="992" w:type="dxa"/>
            <w:gridSpan w:val="2"/>
          </w:tcPr>
          <w:p w:rsidR="0006037B" w:rsidRPr="00F76E6C" w:rsidRDefault="00860B4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52</w:t>
            </w:r>
          </w:p>
        </w:tc>
      </w:tr>
      <w:tr w:rsidR="0006037B" w:rsidRPr="00820B93" w:rsidTr="00730D94">
        <w:trPr>
          <w:trHeight w:val="234"/>
        </w:trPr>
        <w:tc>
          <w:tcPr>
            <w:tcW w:w="534" w:type="dxa"/>
          </w:tcPr>
          <w:p w:rsidR="0006037B" w:rsidRPr="00A643EC" w:rsidRDefault="0006037B" w:rsidP="00077420">
            <w:pPr>
              <w:jc w:val="center"/>
              <w:rPr>
                <w:sz w:val="26"/>
                <w:szCs w:val="26"/>
              </w:rPr>
            </w:pPr>
            <w:r w:rsidRPr="00A643EC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6037B" w:rsidRPr="00F76E6C" w:rsidRDefault="0006037B" w:rsidP="00787013">
            <w:pPr>
              <w:suppressAutoHyphens/>
              <w:rPr>
                <w:sz w:val="24"/>
                <w:lang w:eastAsia="ar-SA"/>
              </w:rPr>
            </w:pPr>
            <w:r w:rsidRPr="00F76E6C">
              <w:rPr>
                <w:sz w:val="24"/>
              </w:rPr>
              <w:t>«Нескучная библиотечная полка» (Увлечения и хобби)</w:t>
            </w:r>
            <w:r w:rsidRPr="00F76E6C">
              <w:rPr>
                <w:sz w:val="24"/>
              </w:rPr>
              <w:br/>
            </w:r>
          </w:p>
        </w:tc>
        <w:tc>
          <w:tcPr>
            <w:tcW w:w="1984" w:type="dxa"/>
            <w:gridSpan w:val="3"/>
          </w:tcPr>
          <w:p w:rsidR="0006037B" w:rsidRPr="00F76E6C" w:rsidRDefault="0006037B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Цикл книжных выставок</w:t>
            </w:r>
          </w:p>
        </w:tc>
        <w:tc>
          <w:tcPr>
            <w:tcW w:w="4678" w:type="dxa"/>
            <w:gridSpan w:val="6"/>
          </w:tcPr>
          <w:p w:rsidR="0006037B" w:rsidRPr="00F76E6C" w:rsidRDefault="0006037B" w:rsidP="0059031C">
            <w:pPr>
              <w:rPr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Формирование и развитие социально значимых ценностей общества и личности.</w:t>
            </w:r>
          </w:p>
        </w:tc>
        <w:tc>
          <w:tcPr>
            <w:tcW w:w="992" w:type="dxa"/>
            <w:gridSpan w:val="2"/>
          </w:tcPr>
          <w:p w:rsidR="0006037B" w:rsidRPr="00F76E6C" w:rsidRDefault="00860B4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64</w:t>
            </w:r>
          </w:p>
        </w:tc>
      </w:tr>
      <w:tr w:rsidR="0006037B" w:rsidRPr="00820B93" w:rsidTr="0006037B">
        <w:trPr>
          <w:trHeight w:val="1110"/>
        </w:trPr>
        <w:tc>
          <w:tcPr>
            <w:tcW w:w="534" w:type="dxa"/>
          </w:tcPr>
          <w:p w:rsidR="0006037B" w:rsidRPr="00A643EC" w:rsidRDefault="0006037B" w:rsidP="00077420">
            <w:pPr>
              <w:jc w:val="center"/>
              <w:rPr>
                <w:sz w:val="26"/>
                <w:szCs w:val="26"/>
              </w:rPr>
            </w:pPr>
            <w:r w:rsidRPr="00A643EC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06037B" w:rsidRPr="00F76E6C" w:rsidRDefault="0006037B" w:rsidP="00787013">
            <w:pPr>
              <w:rPr>
                <w:b/>
                <w:sz w:val="24"/>
              </w:rPr>
            </w:pPr>
            <w:r w:rsidRPr="00F76E6C">
              <w:rPr>
                <w:sz w:val="24"/>
              </w:rPr>
              <w:t> «Мир за твоим окном»</w:t>
            </w:r>
          </w:p>
        </w:tc>
        <w:tc>
          <w:tcPr>
            <w:tcW w:w="1984" w:type="dxa"/>
            <w:gridSpan w:val="3"/>
          </w:tcPr>
          <w:p w:rsidR="0006037B" w:rsidRPr="00F76E6C" w:rsidRDefault="0006037B" w:rsidP="00787013">
            <w:pPr>
              <w:keepNext/>
              <w:spacing w:before="100" w:beforeAutospacing="1" w:after="100" w:afterAutospacing="1"/>
              <w:rPr>
                <w:sz w:val="24"/>
              </w:rPr>
            </w:pPr>
            <w:r w:rsidRPr="00F76E6C">
              <w:rPr>
                <w:sz w:val="24"/>
              </w:rPr>
              <w:t>Центр социальной помощи</w:t>
            </w:r>
          </w:p>
        </w:tc>
        <w:tc>
          <w:tcPr>
            <w:tcW w:w="4678" w:type="dxa"/>
            <w:gridSpan w:val="6"/>
          </w:tcPr>
          <w:p w:rsidR="0006037B" w:rsidRPr="00F76E6C" w:rsidRDefault="0006037B" w:rsidP="002606EF">
            <w:pPr>
              <w:rPr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Формирование  нравственной  позиции у молодежи, создание культурной, образовательной и интеллектуальной среды в обществе.</w:t>
            </w:r>
          </w:p>
        </w:tc>
        <w:tc>
          <w:tcPr>
            <w:tcW w:w="992" w:type="dxa"/>
            <w:gridSpan w:val="2"/>
          </w:tcPr>
          <w:p w:rsidR="0006037B" w:rsidRPr="00F76E6C" w:rsidRDefault="0006037B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</w:t>
            </w:r>
            <w:r w:rsidR="00860B47" w:rsidRPr="00F76E6C">
              <w:rPr>
                <w:sz w:val="24"/>
              </w:rPr>
              <w:t>1</w:t>
            </w:r>
          </w:p>
        </w:tc>
      </w:tr>
      <w:tr w:rsidR="0006037B" w:rsidRPr="00820B93" w:rsidTr="0006037B">
        <w:trPr>
          <w:trHeight w:val="195"/>
        </w:trPr>
        <w:tc>
          <w:tcPr>
            <w:tcW w:w="534" w:type="dxa"/>
          </w:tcPr>
          <w:p w:rsidR="0006037B" w:rsidRPr="00A643EC" w:rsidRDefault="00E07C51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06037B" w:rsidRPr="00F76E6C" w:rsidRDefault="0006037B" w:rsidP="00787013">
            <w:pPr>
              <w:rPr>
                <w:b/>
                <w:sz w:val="24"/>
              </w:rPr>
            </w:pPr>
            <w:r w:rsidRPr="00F76E6C">
              <w:rPr>
                <w:sz w:val="24"/>
              </w:rPr>
              <w:t xml:space="preserve">«Через книгу к нравственности» </w:t>
            </w:r>
          </w:p>
        </w:tc>
        <w:tc>
          <w:tcPr>
            <w:tcW w:w="1984" w:type="dxa"/>
            <w:gridSpan w:val="3"/>
          </w:tcPr>
          <w:p w:rsidR="0006037B" w:rsidRPr="00F76E6C" w:rsidRDefault="0006037B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Тематическая полка </w:t>
            </w:r>
          </w:p>
        </w:tc>
        <w:tc>
          <w:tcPr>
            <w:tcW w:w="4678" w:type="dxa"/>
            <w:gridSpan w:val="6"/>
          </w:tcPr>
          <w:p w:rsidR="0006037B" w:rsidRPr="00F76E6C" w:rsidRDefault="0006037B" w:rsidP="002606EF">
            <w:pPr>
              <w:rPr>
                <w:bCs w:val="0"/>
                <w:iCs w:val="0"/>
                <w:sz w:val="24"/>
              </w:rPr>
            </w:pPr>
          </w:p>
        </w:tc>
        <w:tc>
          <w:tcPr>
            <w:tcW w:w="992" w:type="dxa"/>
            <w:gridSpan w:val="2"/>
          </w:tcPr>
          <w:p w:rsidR="0006037B" w:rsidRPr="00F76E6C" w:rsidRDefault="00860B4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39</w:t>
            </w:r>
          </w:p>
        </w:tc>
      </w:tr>
      <w:tr w:rsidR="0006037B" w:rsidRPr="00820B93" w:rsidTr="0006037B">
        <w:trPr>
          <w:trHeight w:val="135"/>
        </w:trPr>
        <w:tc>
          <w:tcPr>
            <w:tcW w:w="534" w:type="dxa"/>
          </w:tcPr>
          <w:p w:rsidR="0006037B" w:rsidRPr="00A643EC" w:rsidRDefault="00E07C51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06037B" w:rsidRPr="00F76E6C" w:rsidRDefault="0006037B" w:rsidP="00787013">
            <w:pPr>
              <w:rPr>
                <w:b/>
                <w:sz w:val="24"/>
              </w:rPr>
            </w:pPr>
            <w:r w:rsidRPr="00F76E6C">
              <w:rPr>
                <w:sz w:val="24"/>
              </w:rPr>
              <w:t>«Мир вокруг большой и разный»</w:t>
            </w:r>
          </w:p>
        </w:tc>
        <w:tc>
          <w:tcPr>
            <w:tcW w:w="1984" w:type="dxa"/>
            <w:gridSpan w:val="3"/>
          </w:tcPr>
          <w:p w:rsidR="0006037B" w:rsidRPr="00F76E6C" w:rsidRDefault="0006037B" w:rsidP="00787013">
            <w:pPr>
              <w:spacing w:before="100" w:beforeAutospacing="1" w:after="100" w:afterAutospacing="1"/>
              <w:rPr>
                <w:sz w:val="24"/>
              </w:rPr>
            </w:pPr>
            <w:r w:rsidRPr="00F76E6C">
              <w:rPr>
                <w:sz w:val="24"/>
              </w:rPr>
              <w:t xml:space="preserve">Урок-диалог </w:t>
            </w:r>
          </w:p>
          <w:p w:rsidR="0006037B" w:rsidRPr="00F76E6C" w:rsidRDefault="0006037B" w:rsidP="00787013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gridSpan w:val="6"/>
          </w:tcPr>
          <w:p w:rsidR="0006037B" w:rsidRPr="00F76E6C" w:rsidRDefault="0006037B" w:rsidP="002606EF">
            <w:pPr>
              <w:rPr>
                <w:bCs w:val="0"/>
                <w:iCs w:val="0"/>
                <w:sz w:val="24"/>
              </w:rPr>
            </w:pPr>
          </w:p>
        </w:tc>
        <w:tc>
          <w:tcPr>
            <w:tcW w:w="992" w:type="dxa"/>
            <w:gridSpan w:val="2"/>
          </w:tcPr>
          <w:p w:rsidR="0006037B" w:rsidRPr="00F76E6C" w:rsidRDefault="00860B4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19</w:t>
            </w:r>
          </w:p>
        </w:tc>
      </w:tr>
      <w:tr w:rsidR="0006037B" w:rsidRPr="00820B93" w:rsidTr="00730D94">
        <w:trPr>
          <w:trHeight w:val="150"/>
        </w:trPr>
        <w:tc>
          <w:tcPr>
            <w:tcW w:w="534" w:type="dxa"/>
          </w:tcPr>
          <w:p w:rsidR="0006037B" w:rsidRPr="00A643EC" w:rsidRDefault="00E07C51" w:rsidP="00077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06037B" w:rsidRPr="00F76E6C" w:rsidRDefault="0006037B" w:rsidP="00787013">
            <w:pPr>
              <w:keepNext/>
              <w:spacing w:before="100" w:beforeAutospacing="1" w:after="100" w:afterAutospacing="1"/>
              <w:rPr>
                <w:sz w:val="24"/>
              </w:rPr>
            </w:pPr>
            <w:r w:rsidRPr="00F76E6C">
              <w:rPr>
                <w:bCs w:val="0"/>
                <w:sz w:val="24"/>
              </w:rPr>
              <w:t xml:space="preserve"> </w:t>
            </w:r>
            <w:r w:rsidRPr="00F76E6C">
              <w:rPr>
                <w:sz w:val="24"/>
              </w:rPr>
              <w:t>«Серебряная прядь»</w:t>
            </w:r>
          </w:p>
        </w:tc>
        <w:tc>
          <w:tcPr>
            <w:tcW w:w="1984" w:type="dxa"/>
            <w:gridSpan w:val="3"/>
          </w:tcPr>
          <w:p w:rsidR="0006037B" w:rsidRPr="00F76E6C" w:rsidRDefault="0006037B" w:rsidP="00787013">
            <w:pPr>
              <w:keepNext/>
              <w:spacing w:before="100" w:beforeAutospacing="1" w:after="100" w:afterAutospacing="1"/>
              <w:rPr>
                <w:sz w:val="24"/>
              </w:rPr>
            </w:pPr>
            <w:r w:rsidRPr="00F76E6C">
              <w:rPr>
                <w:sz w:val="24"/>
              </w:rPr>
              <w:t>День почтенного читателя</w:t>
            </w:r>
          </w:p>
        </w:tc>
        <w:tc>
          <w:tcPr>
            <w:tcW w:w="4678" w:type="dxa"/>
            <w:gridSpan w:val="6"/>
          </w:tcPr>
          <w:p w:rsidR="0006037B" w:rsidRPr="00F76E6C" w:rsidRDefault="0006037B" w:rsidP="002606EF">
            <w:pPr>
              <w:rPr>
                <w:bCs w:val="0"/>
                <w:iCs w:val="0"/>
                <w:sz w:val="24"/>
              </w:rPr>
            </w:pPr>
          </w:p>
        </w:tc>
        <w:tc>
          <w:tcPr>
            <w:tcW w:w="992" w:type="dxa"/>
            <w:gridSpan w:val="2"/>
          </w:tcPr>
          <w:p w:rsidR="0006037B" w:rsidRPr="00F76E6C" w:rsidRDefault="00860B4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37</w:t>
            </w:r>
          </w:p>
        </w:tc>
      </w:tr>
      <w:tr w:rsidR="004D34B7" w:rsidRPr="00820B93" w:rsidTr="008E025D">
        <w:tc>
          <w:tcPr>
            <w:tcW w:w="10314" w:type="dxa"/>
            <w:gridSpan w:val="13"/>
          </w:tcPr>
          <w:p w:rsidR="004D34B7" w:rsidRDefault="004D34B7" w:rsidP="00077420">
            <w:pPr>
              <w:jc w:val="center"/>
              <w:rPr>
                <w:bCs w:val="0"/>
                <w:sz w:val="24"/>
              </w:rPr>
            </w:pPr>
            <w:r w:rsidRPr="00F76E6C">
              <w:rPr>
                <w:bCs w:val="0"/>
                <w:sz w:val="24"/>
              </w:rPr>
              <w:t>Работа с социально незащищенными слоями населения (инвалиды, люди с ограниченными возможностями, безработные, беспризорники, наркоманы, пожилые люди)</w:t>
            </w:r>
          </w:p>
          <w:p w:rsidR="0085244E" w:rsidRPr="00F76E6C" w:rsidRDefault="0085244E" w:rsidP="00077420">
            <w:pPr>
              <w:jc w:val="center"/>
              <w:rPr>
                <w:bCs w:val="0"/>
                <w:sz w:val="24"/>
              </w:rPr>
            </w:pPr>
          </w:p>
        </w:tc>
      </w:tr>
      <w:tr w:rsidR="00E07C51" w:rsidRPr="00820B93" w:rsidTr="00AD0715">
        <w:trPr>
          <w:trHeight w:val="419"/>
        </w:trPr>
        <w:tc>
          <w:tcPr>
            <w:tcW w:w="534" w:type="dxa"/>
          </w:tcPr>
          <w:p w:rsidR="00E07C51" w:rsidRPr="00A643EC" w:rsidRDefault="00E07C51" w:rsidP="00077420">
            <w:pPr>
              <w:jc w:val="center"/>
              <w:rPr>
                <w:sz w:val="26"/>
                <w:szCs w:val="26"/>
              </w:rPr>
            </w:pPr>
          </w:p>
          <w:p w:rsidR="00E07C51" w:rsidRPr="00A643EC" w:rsidRDefault="00E07C51" w:rsidP="00077420">
            <w:pPr>
              <w:jc w:val="center"/>
              <w:rPr>
                <w:sz w:val="26"/>
                <w:szCs w:val="26"/>
              </w:rPr>
            </w:pPr>
            <w:r w:rsidRPr="00A643EC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E07C51" w:rsidRPr="00F76E6C" w:rsidRDefault="00E07C51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 xml:space="preserve"> «Информация. Уверенность. Успех»</w:t>
            </w:r>
          </w:p>
        </w:tc>
        <w:tc>
          <w:tcPr>
            <w:tcW w:w="2551" w:type="dxa"/>
            <w:gridSpan w:val="6"/>
          </w:tcPr>
          <w:p w:rsidR="00E07C51" w:rsidRPr="00F76E6C" w:rsidRDefault="00E07C51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Тематическая полка</w:t>
            </w:r>
          </w:p>
        </w:tc>
        <w:tc>
          <w:tcPr>
            <w:tcW w:w="4111" w:type="dxa"/>
            <w:gridSpan w:val="3"/>
          </w:tcPr>
          <w:p w:rsidR="00E07C51" w:rsidRPr="00F76E6C" w:rsidRDefault="00E07C51" w:rsidP="002606EF">
            <w:pPr>
              <w:rPr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Обеспечение информационной поддержки</w:t>
            </w:r>
          </w:p>
        </w:tc>
        <w:tc>
          <w:tcPr>
            <w:tcW w:w="992" w:type="dxa"/>
            <w:gridSpan w:val="2"/>
          </w:tcPr>
          <w:p w:rsidR="00E07C51" w:rsidRPr="00F76E6C" w:rsidRDefault="00860B4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42</w:t>
            </w:r>
          </w:p>
        </w:tc>
      </w:tr>
      <w:tr w:rsidR="00E07C51" w:rsidRPr="00820B93" w:rsidTr="00AD0715">
        <w:trPr>
          <w:trHeight w:val="772"/>
        </w:trPr>
        <w:tc>
          <w:tcPr>
            <w:tcW w:w="534" w:type="dxa"/>
          </w:tcPr>
          <w:p w:rsidR="00E07C51" w:rsidRPr="00A643EC" w:rsidRDefault="00E07C51" w:rsidP="00077420">
            <w:pPr>
              <w:jc w:val="center"/>
              <w:rPr>
                <w:sz w:val="26"/>
                <w:szCs w:val="26"/>
              </w:rPr>
            </w:pPr>
            <w:r w:rsidRPr="00A643EC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07C51" w:rsidRPr="00F76E6C" w:rsidRDefault="00E07C51" w:rsidP="00787013">
            <w:pPr>
              <w:rPr>
                <w:b/>
                <w:sz w:val="24"/>
              </w:rPr>
            </w:pPr>
            <w:r w:rsidRPr="00F76E6C">
              <w:rPr>
                <w:sz w:val="24"/>
              </w:rPr>
              <w:t> «Мир за твоим окном»</w:t>
            </w:r>
          </w:p>
        </w:tc>
        <w:tc>
          <w:tcPr>
            <w:tcW w:w="2551" w:type="dxa"/>
            <w:gridSpan w:val="6"/>
          </w:tcPr>
          <w:p w:rsidR="00E07C51" w:rsidRPr="00F76E6C" w:rsidRDefault="00E07C51" w:rsidP="00787013">
            <w:pPr>
              <w:keepNext/>
              <w:spacing w:before="100" w:beforeAutospacing="1" w:after="100" w:afterAutospacing="1"/>
              <w:rPr>
                <w:sz w:val="24"/>
              </w:rPr>
            </w:pPr>
            <w:r w:rsidRPr="00F76E6C">
              <w:rPr>
                <w:sz w:val="24"/>
              </w:rPr>
              <w:t>Центр социальной помощи</w:t>
            </w:r>
          </w:p>
        </w:tc>
        <w:tc>
          <w:tcPr>
            <w:tcW w:w="4111" w:type="dxa"/>
            <w:gridSpan w:val="3"/>
          </w:tcPr>
          <w:p w:rsidR="00E07C51" w:rsidRPr="00F76E6C" w:rsidRDefault="00E07C51" w:rsidP="002606EF">
            <w:pPr>
              <w:rPr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Формирование и развитие социально значимых ценностей общества и личности</w:t>
            </w:r>
          </w:p>
        </w:tc>
        <w:tc>
          <w:tcPr>
            <w:tcW w:w="992" w:type="dxa"/>
            <w:gridSpan w:val="2"/>
          </w:tcPr>
          <w:p w:rsidR="00E07C51" w:rsidRPr="00F76E6C" w:rsidRDefault="00860B4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</w:t>
            </w:r>
            <w:r w:rsidR="00E07C51" w:rsidRPr="00F76E6C">
              <w:rPr>
                <w:sz w:val="24"/>
              </w:rPr>
              <w:t>1</w:t>
            </w:r>
          </w:p>
        </w:tc>
      </w:tr>
      <w:tr w:rsidR="00E07C51" w:rsidRPr="00820B93" w:rsidTr="00E07C51">
        <w:trPr>
          <w:trHeight w:val="975"/>
        </w:trPr>
        <w:tc>
          <w:tcPr>
            <w:tcW w:w="534" w:type="dxa"/>
          </w:tcPr>
          <w:p w:rsidR="00E07C51" w:rsidRPr="00A643EC" w:rsidRDefault="00E07C51" w:rsidP="00077420">
            <w:pPr>
              <w:jc w:val="center"/>
              <w:rPr>
                <w:sz w:val="26"/>
                <w:szCs w:val="26"/>
              </w:rPr>
            </w:pPr>
            <w:r w:rsidRPr="00A643EC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07C51" w:rsidRPr="00F76E6C" w:rsidRDefault="00E07C51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«Обрати своё сердце к книгам»</w:t>
            </w:r>
          </w:p>
        </w:tc>
        <w:tc>
          <w:tcPr>
            <w:tcW w:w="2551" w:type="dxa"/>
            <w:gridSpan w:val="6"/>
          </w:tcPr>
          <w:p w:rsidR="00E07C51" w:rsidRPr="00F76E6C" w:rsidRDefault="00E07C51" w:rsidP="00787013">
            <w:pPr>
              <w:rPr>
                <w:sz w:val="24"/>
              </w:rPr>
            </w:pPr>
            <w:r w:rsidRPr="00F76E6C">
              <w:rPr>
                <w:sz w:val="24"/>
              </w:rPr>
              <w:t>Рекомендательный библиографический указатель</w:t>
            </w:r>
          </w:p>
        </w:tc>
        <w:tc>
          <w:tcPr>
            <w:tcW w:w="4111" w:type="dxa"/>
            <w:gridSpan w:val="3"/>
          </w:tcPr>
          <w:p w:rsidR="00E07C51" w:rsidRPr="00F76E6C" w:rsidRDefault="00E07C51" w:rsidP="00AD0715">
            <w:pPr>
              <w:rPr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Реабилитации социально-незащищенных людей</w:t>
            </w:r>
          </w:p>
        </w:tc>
        <w:tc>
          <w:tcPr>
            <w:tcW w:w="992" w:type="dxa"/>
            <w:gridSpan w:val="2"/>
          </w:tcPr>
          <w:p w:rsidR="00E07C51" w:rsidRPr="00F76E6C" w:rsidRDefault="00860B4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24</w:t>
            </w:r>
          </w:p>
        </w:tc>
      </w:tr>
      <w:tr w:rsidR="00E07C51" w:rsidRPr="00820B93" w:rsidTr="00E07C51">
        <w:trPr>
          <w:trHeight w:val="205"/>
        </w:trPr>
        <w:tc>
          <w:tcPr>
            <w:tcW w:w="534" w:type="dxa"/>
          </w:tcPr>
          <w:p w:rsidR="00E07C51" w:rsidRPr="00A643EC" w:rsidRDefault="00E07C51" w:rsidP="000774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07C51" w:rsidRPr="00F76E6C" w:rsidRDefault="00E07C51" w:rsidP="00787013">
            <w:pPr>
              <w:rPr>
                <w:b/>
                <w:sz w:val="24"/>
              </w:rPr>
            </w:pPr>
            <w:r w:rsidRPr="00F76E6C">
              <w:rPr>
                <w:rStyle w:val="a6"/>
                <w:b w:val="0"/>
                <w:sz w:val="24"/>
              </w:rPr>
              <w:t>«С веком наравне»</w:t>
            </w:r>
            <w:r w:rsidRPr="00F76E6C">
              <w:rPr>
                <w:b/>
                <w:sz w:val="24"/>
              </w:rPr>
              <w:t xml:space="preserve">   </w:t>
            </w:r>
          </w:p>
        </w:tc>
        <w:tc>
          <w:tcPr>
            <w:tcW w:w="2551" w:type="dxa"/>
            <w:gridSpan w:val="6"/>
          </w:tcPr>
          <w:p w:rsidR="003F290F" w:rsidRPr="00F76E6C" w:rsidRDefault="00E07C51" w:rsidP="00787013">
            <w:pPr>
              <w:rPr>
                <w:sz w:val="24"/>
              </w:rPr>
            </w:pPr>
            <w:r w:rsidRPr="00F76E6C">
              <w:rPr>
                <w:rStyle w:val="a6"/>
                <w:b w:val="0"/>
                <w:sz w:val="24"/>
              </w:rPr>
              <w:t xml:space="preserve"> </w:t>
            </w:r>
            <w:r w:rsidRPr="00F76E6C">
              <w:rPr>
                <w:sz w:val="24"/>
              </w:rPr>
              <w:t xml:space="preserve">Обучение компьютерной грамотности </w:t>
            </w:r>
          </w:p>
        </w:tc>
        <w:tc>
          <w:tcPr>
            <w:tcW w:w="4111" w:type="dxa"/>
            <w:gridSpan w:val="3"/>
          </w:tcPr>
          <w:p w:rsidR="00E07C51" w:rsidRPr="00F76E6C" w:rsidRDefault="00E07C51" w:rsidP="00AD0715">
            <w:pPr>
              <w:rPr>
                <w:bCs w:val="0"/>
                <w:iCs w:val="0"/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Формирование и развитие социально значимых ценностей общества и личности</w:t>
            </w:r>
          </w:p>
        </w:tc>
        <w:tc>
          <w:tcPr>
            <w:tcW w:w="992" w:type="dxa"/>
            <w:gridSpan w:val="2"/>
          </w:tcPr>
          <w:p w:rsidR="00E07C51" w:rsidRPr="00F76E6C" w:rsidRDefault="00860B4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12</w:t>
            </w:r>
          </w:p>
        </w:tc>
      </w:tr>
      <w:tr w:rsidR="00E07C51" w:rsidRPr="00820B93" w:rsidTr="00E07C51">
        <w:trPr>
          <w:trHeight w:val="119"/>
        </w:trPr>
        <w:tc>
          <w:tcPr>
            <w:tcW w:w="534" w:type="dxa"/>
          </w:tcPr>
          <w:p w:rsidR="00E07C51" w:rsidRPr="00A643EC" w:rsidRDefault="00E07C51" w:rsidP="000774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07C51" w:rsidRPr="00F76E6C" w:rsidRDefault="00E07C51" w:rsidP="00787013">
            <w:pPr>
              <w:spacing w:before="100" w:beforeAutospacing="1" w:after="100" w:afterAutospacing="1"/>
              <w:rPr>
                <w:sz w:val="24"/>
              </w:rPr>
            </w:pPr>
            <w:r w:rsidRPr="00F76E6C">
              <w:rPr>
                <w:sz w:val="24"/>
              </w:rPr>
              <w:t xml:space="preserve"> «Жизнь прекрасна – не трать ее напрасно»</w:t>
            </w:r>
          </w:p>
        </w:tc>
        <w:tc>
          <w:tcPr>
            <w:tcW w:w="2551" w:type="dxa"/>
            <w:gridSpan w:val="6"/>
          </w:tcPr>
          <w:p w:rsidR="00E07C51" w:rsidRPr="00F76E6C" w:rsidRDefault="00E07C51" w:rsidP="00787013">
            <w:pPr>
              <w:spacing w:before="100" w:beforeAutospacing="1" w:after="100" w:afterAutospacing="1"/>
              <w:rPr>
                <w:sz w:val="24"/>
              </w:rPr>
            </w:pPr>
            <w:r w:rsidRPr="00F76E6C">
              <w:rPr>
                <w:sz w:val="24"/>
              </w:rPr>
              <w:t xml:space="preserve">Выставка-совет </w:t>
            </w:r>
          </w:p>
        </w:tc>
        <w:tc>
          <w:tcPr>
            <w:tcW w:w="4111" w:type="dxa"/>
            <w:gridSpan w:val="3"/>
          </w:tcPr>
          <w:p w:rsidR="00E07C51" w:rsidRPr="00F76E6C" w:rsidRDefault="00E07C51" w:rsidP="00AD0715">
            <w:pPr>
              <w:rPr>
                <w:bCs w:val="0"/>
                <w:iCs w:val="0"/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Обеспечение информационной поддержки</w:t>
            </w:r>
          </w:p>
        </w:tc>
        <w:tc>
          <w:tcPr>
            <w:tcW w:w="992" w:type="dxa"/>
            <w:gridSpan w:val="2"/>
          </w:tcPr>
          <w:p w:rsidR="00E07C51" w:rsidRPr="00F76E6C" w:rsidRDefault="00860B4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37</w:t>
            </w:r>
          </w:p>
        </w:tc>
      </w:tr>
      <w:tr w:rsidR="00E07C51" w:rsidRPr="00820B93" w:rsidTr="00AD0715">
        <w:trPr>
          <w:trHeight w:val="165"/>
        </w:trPr>
        <w:tc>
          <w:tcPr>
            <w:tcW w:w="534" w:type="dxa"/>
          </w:tcPr>
          <w:p w:rsidR="00E07C51" w:rsidRPr="00A643EC" w:rsidRDefault="00E07C51" w:rsidP="000774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07C51" w:rsidRPr="00F76E6C" w:rsidRDefault="00E07C51" w:rsidP="00787013">
            <w:pPr>
              <w:keepNext/>
              <w:spacing w:before="100" w:beforeAutospacing="1" w:after="100" w:afterAutospacing="1"/>
              <w:rPr>
                <w:sz w:val="24"/>
              </w:rPr>
            </w:pPr>
            <w:r w:rsidRPr="00F76E6C">
              <w:rPr>
                <w:bCs w:val="0"/>
                <w:sz w:val="24"/>
              </w:rPr>
              <w:t xml:space="preserve"> </w:t>
            </w:r>
            <w:r w:rsidRPr="00F76E6C">
              <w:rPr>
                <w:sz w:val="24"/>
              </w:rPr>
              <w:t>«Серебряная прядь»</w:t>
            </w:r>
          </w:p>
        </w:tc>
        <w:tc>
          <w:tcPr>
            <w:tcW w:w="2551" w:type="dxa"/>
            <w:gridSpan w:val="6"/>
          </w:tcPr>
          <w:p w:rsidR="00E07C51" w:rsidRPr="00F76E6C" w:rsidRDefault="00E07C51" w:rsidP="00787013">
            <w:pPr>
              <w:keepNext/>
              <w:spacing w:before="100" w:beforeAutospacing="1" w:after="100" w:afterAutospacing="1"/>
              <w:rPr>
                <w:sz w:val="24"/>
              </w:rPr>
            </w:pPr>
            <w:r w:rsidRPr="00F76E6C">
              <w:rPr>
                <w:sz w:val="24"/>
              </w:rPr>
              <w:t>День почтенного читателя</w:t>
            </w:r>
          </w:p>
        </w:tc>
        <w:tc>
          <w:tcPr>
            <w:tcW w:w="4111" w:type="dxa"/>
            <w:gridSpan w:val="3"/>
          </w:tcPr>
          <w:p w:rsidR="00E07C51" w:rsidRPr="00F76E6C" w:rsidRDefault="00E07C51" w:rsidP="00AD0715">
            <w:pPr>
              <w:rPr>
                <w:bCs w:val="0"/>
                <w:iCs w:val="0"/>
                <w:sz w:val="24"/>
              </w:rPr>
            </w:pPr>
            <w:r w:rsidRPr="00F76E6C">
              <w:rPr>
                <w:bCs w:val="0"/>
                <w:iCs w:val="0"/>
                <w:sz w:val="24"/>
              </w:rPr>
              <w:t>Формирование и развитие социально значимых ценностей общества и личности</w:t>
            </w:r>
          </w:p>
        </w:tc>
        <w:tc>
          <w:tcPr>
            <w:tcW w:w="992" w:type="dxa"/>
            <w:gridSpan w:val="2"/>
          </w:tcPr>
          <w:p w:rsidR="00E07C51" w:rsidRPr="00F76E6C" w:rsidRDefault="00860B47" w:rsidP="00077420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37</w:t>
            </w:r>
          </w:p>
        </w:tc>
      </w:tr>
    </w:tbl>
    <w:p w:rsidR="0049143F" w:rsidRPr="00820B93" w:rsidRDefault="0049143F" w:rsidP="00AD0715">
      <w:pPr>
        <w:rPr>
          <w:b/>
          <w:bCs w:val="0"/>
          <w:sz w:val="26"/>
          <w:szCs w:val="26"/>
        </w:rPr>
      </w:pPr>
    </w:p>
    <w:p w:rsidR="00C40BC9" w:rsidRPr="00B40CE2" w:rsidRDefault="00C40BC9" w:rsidP="00E37789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C761D9" w:rsidRDefault="00C40BC9" w:rsidP="00AD1335">
      <w:pPr>
        <w:pStyle w:val="Default"/>
        <w:rPr>
          <w:b/>
          <w:bCs/>
          <w:color w:val="auto"/>
          <w:sz w:val="26"/>
          <w:szCs w:val="26"/>
        </w:rPr>
      </w:pPr>
      <w:r w:rsidRPr="00B40CE2">
        <w:rPr>
          <w:b/>
          <w:bCs/>
          <w:color w:val="auto"/>
          <w:sz w:val="26"/>
          <w:szCs w:val="26"/>
        </w:rPr>
        <w:t>5</w:t>
      </w:r>
      <w:r w:rsidR="00C761D9" w:rsidRPr="00B40CE2">
        <w:rPr>
          <w:b/>
          <w:bCs/>
          <w:color w:val="auto"/>
          <w:sz w:val="26"/>
          <w:szCs w:val="26"/>
        </w:rPr>
        <w:t xml:space="preserve">. Справочно-библиографическое, информационное и социально-правовое обслуживание пользователей </w:t>
      </w:r>
    </w:p>
    <w:p w:rsidR="00B40CE2" w:rsidRDefault="00B40CE2" w:rsidP="00AD1335">
      <w:pPr>
        <w:pStyle w:val="Default"/>
        <w:rPr>
          <w:color w:val="auto"/>
          <w:sz w:val="26"/>
          <w:szCs w:val="26"/>
        </w:rPr>
      </w:pPr>
    </w:p>
    <w:p w:rsidR="0085244E" w:rsidRPr="00B40CE2" w:rsidRDefault="0085244E" w:rsidP="00AD1335">
      <w:pPr>
        <w:pStyle w:val="Default"/>
        <w:rPr>
          <w:color w:val="auto"/>
          <w:sz w:val="26"/>
          <w:szCs w:val="26"/>
        </w:rPr>
      </w:pPr>
    </w:p>
    <w:p w:rsidR="0069274A" w:rsidRPr="00B40CE2" w:rsidRDefault="00C40BC9" w:rsidP="00E37789">
      <w:pPr>
        <w:pStyle w:val="Default"/>
        <w:jc w:val="both"/>
        <w:rPr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>5</w:t>
      </w:r>
      <w:r w:rsidR="00C761D9" w:rsidRPr="00B40CE2">
        <w:rPr>
          <w:color w:val="auto"/>
          <w:sz w:val="26"/>
          <w:szCs w:val="26"/>
        </w:rPr>
        <w:t>.1. Организация и ведение СБА в библиотеках</w:t>
      </w:r>
      <w:r w:rsidR="0069274A" w:rsidRPr="00B40CE2">
        <w:rPr>
          <w:color w:val="auto"/>
          <w:sz w:val="26"/>
          <w:szCs w:val="26"/>
        </w:rPr>
        <w:t>.</w:t>
      </w:r>
    </w:p>
    <w:p w:rsidR="0050224A" w:rsidRPr="0050224A" w:rsidRDefault="008E025D" w:rsidP="00F76E6C">
      <w:pPr>
        <w:contextualSpacing/>
        <w:rPr>
          <w:sz w:val="26"/>
          <w:szCs w:val="26"/>
        </w:rPr>
      </w:pPr>
      <w:r w:rsidRPr="0050224A">
        <w:rPr>
          <w:bCs w:val="0"/>
          <w:iCs w:val="0"/>
          <w:sz w:val="26"/>
          <w:szCs w:val="26"/>
        </w:rPr>
        <w:t>В целях пропаганды ББЗ и культуры чтения среди старшеклассников  были организованы  библиотечные уроки</w:t>
      </w:r>
      <w:r w:rsidR="005C22B6" w:rsidRPr="0050224A">
        <w:rPr>
          <w:bCs w:val="0"/>
          <w:iCs w:val="0"/>
          <w:sz w:val="26"/>
          <w:szCs w:val="26"/>
        </w:rPr>
        <w:t>:</w:t>
      </w:r>
      <w:r w:rsidR="0050224A">
        <w:rPr>
          <w:bCs w:val="0"/>
          <w:iCs w:val="0"/>
          <w:sz w:val="24"/>
        </w:rPr>
        <w:t xml:space="preserve">  </w:t>
      </w:r>
      <w:r w:rsidR="0050224A" w:rsidRPr="0050224A">
        <w:rPr>
          <w:sz w:val="26"/>
          <w:szCs w:val="26"/>
        </w:rPr>
        <w:t>«Наши помощники – энциклопедии, словари, справочники», «Ключ к фонду библиотеки – каталоги», «Школьнику о библиографических указателях», «Ищем сами нужную книгу», «Вся мудрость знаний для тебя», информационные списки литературы: «В помощь школьной программе».  Беседы при записи и выдаче книг: «Надёжный читатель» (Воспитание аккуратного читателя);  Работа с задолжниками:  Проведение: Недели возвращённой книги  - «В гостях хорошо, а дома лучше!»</w:t>
      </w:r>
    </w:p>
    <w:p w:rsidR="00AD0715" w:rsidRDefault="00AD0715" w:rsidP="0050224A">
      <w:pPr>
        <w:spacing w:after="200" w:line="276" w:lineRule="auto"/>
        <w:contextualSpacing/>
        <w:rPr>
          <w:bCs w:val="0"/>
          <w:iCs w:val="0"/>
          <w:color w:val="FF0000"/>
          <w:sz w:val="24"/>
        </w:rPr>
      </w:pPr>
    </w:p>
    <w:p w:rsidR="0085244E" w:rsidRPr="00CC1E41" w:rsidRDefault="0085244E" w:rsidP="0050224A">
      <w:pPr>
        <w:spacing w:after="200" w:line="276" w:lineRule="auto"/>
        <w:contextualSpacing/>
        <w:rPr>
          <w:bCs w:val="0"/>
          <w:iCs w:val="0"/>
          <w:color w:val="FF0000"/>
          <w:sz w:val="24"/>
        </w:rPr>
      </w:pPr>
    </w:p>
    <w:p w:rsidR="008E025D" w:rsidRPr="0050224A" w:rsidRDefault="008E025D" w:rsidP="008E025D">
      <w:pPr>
        <w:spacing w:after="200" w:line="276" w:lineRule="auto"/>
        <w:contextualSpacing/>
        <w:rPr>
          <w:bCs w:val="0"/>
          <w:iCs w:val="0"/>
          <w:sz w:val="26"/>
          <w:szCs w:val="26"/>
        </w:rPr>
      </w:pPr>
      <w:r w:rsidRPr="0050224A">
        <w:rPr>
          <w:bCs w:val="0"/>
          <w:iCs w:val="0"/>
          <w:sz w:val="26"/>
          <w:szCs w:val="26"/>
        </w:rPr>
        <w:t xml:space="preserve">Ведется тетрадь учёта библиографических справок. </w:t>
      </w:r>
      <w:r w:rsidRPr="0050224A">
        <w:rPr>
          <w:bCs w:val="0"/>
          <w:iCs w:val="0"/>
          <w:sz w:val="26"/>
          <w:szCs w:val="26"/>
        </w:rPr>
        <w:tab/>
      </w:r>
    </w:p>
    <w:p w:rsidR="008E025D" w:rsidRPr="0050224A" w:rsidRDefault="008E025D" w:rsidP="008E025D">
      <w:pPr>
        <w:spacing w:line="276" w:lineRule="auto"/>
        <w:contextualSpacing/>
        <w:rPr>
          <w:bCs w:val="0"/>
          <w:iCs w:val="0"/>
          <w:sz w:val="26"/>
          <w:szCs w:val="26"/>
        </w:rPr>
      </w:pPr>
      <w:r w:rsidRPr="0050224A">
        <w:rPr>
          <w:bCs w:val="0"/>
          <w:iCs w:val="0"/>
          <w:sz w:val="26"/>
          <w:szCs w:val="26"/>
        </w:rPr>
        <w:t xml:space="preserve">В </w:t>
      </w:r>
      <w:r w:rsidRPr="0050224A">
        <w:rPr>
          <w:bCs w:val="0"/>
          <w:iCs w:val="0"/>
          <w:vanish/>
          <w:sz w:val="26"/>
          <w:szCs w:val="26"/>
        </w:rPr>
        <w:tab/>
        <w:t>щем году:ния СБА библиотека планируетплетаться с знаменательными датами ки календарными праздниками 2013 года.</w:t>
      </w:r>
      <w:r w:rsidRPr="0050224A">
        <w:rPr>
          <w:bCs w:val="0"/>
          <w:iCs w:val="0"/>
          <w:vanish/>
          <w:sz w:val="26"/>
          <w:szCs w:val="26"/>
        </w:rPr>
        <w:pgNum/>
      </w:r>
      <w:r w:rsidRPr="0050224A">
        <w:rPr>
          <w:bCs w:val="0"/>
          <w:iCs w:val="0"/>
          <w:vanish/>
          <w:sz w:val="26"/>
          <w:szCs w:val="26"/>
        </w:rPr>
        <w:pgNum/>
      </w:r>
      <w:r w:rsidRPr="0050224A">
        <w:rPr>
          <w:bCs w:val="0"/>
          <w:iCs w:val="0"/>
          <w:vanish/>
          <w:sz w:val="26"/>
          <w:szCs w:val="26"/>
        </w:rPr>
        <w:pgNum/>
      </w:r>
      <w:r w:rsidRPr="0050224A">
        <w:rPr>
          <w:bCs w:val="0"/>
          <w:iCs w:val="0"/>
          <w:vanish/>
          <w:sz w:val="26"/>
          <w:szCs w:val="26"/>
        </w:rPr>
        <w:pgNum/>
      </w:r>
      <w:r w:rsidRPr="0050224A">
        <w:rPr>
          <w:bCs w:val="0"/>
          <w:iCs w:val="0"/>
          <w:vanish/>
          <w:sz w:val="26"/>
          <w:szCs w:val="26"/>
        </w:rPr>
        <w:pgNum/>
      </w:r>
      <w:r w:rsidRPr="0050224A">
        <w:rPr>
          <w:bCs w:val="0"/>
          <w:iCs w:val="0"/>
          <w:vanish/>
          <w:sz w:val="26"/>
          <w:szCs w:val="26"/>
        </w:rPr>
        <w:pgNum/>
      </w:r>
      <w:r w:rsidRPr="0050224A">
        <w:rPr>
          <w:bCs w:val="0"/>
          <w:iCs w:val="0"/>
          <w:vanish/>
          <w:sz w:val="26"/>
          <w:szCs w:val="26"/>
        </w:rPr>
        <w:pgNum/>
      </w:r>
      <w:r w:rsidRPr="0050224A">
        <w:rPr>
          <w:bCs w:val="0"/>
          <w:iCs w:val="0"/>
          <w:vanish/>
          <w:sz w:val="26"/>
          <w:szCs w:val="26"/>
        </w:rPr>
        <w:pgNum/>
      </w:r>
      <w:r w:rsidRPr="0050224A">
        <w:rPr>
          <w:bCs w:val="0"/>
          <w:iCs w:val="0"/>
          <w:vanish/>
          <w:sz w:val="26"/>
          <w:szCs w:val="26"/>
        </w:rPr>
        <w:pgNum/>
      </w:r>
      <w:r w:rsidRPr="0050224A">
        <w:rPr>
          <w:bCs w:val="0"/>
          <w:iCs w:val="0"/>
          <w:sz w:val="26"/>
          <w:szCs w:val="26"/>
        </w:rPr>
        <w:t xml:space="preserve"> течение года пров</w:t>
      </w:r>
      <w:r w:rsidR="001F1297" w:rsidRPr="0050224A">
        <w:rPr>
          <w:bCs w:val="0"/>
          <w:iCs w:val="0"/>
          <w:sz w:val="26"/>
          <w:szCs w:val="26"/>
        </w:rPr>
        <w:t>о</w:t>
      </w:r>
      <w:r w:rsidRPr="0050224A">
        <w:rPr>
          <w:bCs w:val="0"/>
          <w:iCs w:val="0"/>
          <w:sz w:val="26"/>
          <w:szCs w:val="26"/>
        </w:rPr>
        <w:t>д</w:t>
      </w:r>
      <w:r w:rsidR="001F1297" w:rsidRPr="0050224A">
        <w:rPr>
          <w:bCs w:val="0"/>
          <w:iCs w:val="0"/>
          <w:sz w:val="26"/>
          <w:szCs w:val="26"/>
        </w:rPr>
        <w:t>и</w:t>
      </w:r>
      <w:r w:rsidRPr="0050224A">
        <w:rPr>
          <w:bCs w:val="0"/>
          <w:iCs w:val="0"/>
          <w:sz w:val="26"/>
          <w:szCs w:val="26"/>
        </w:rPr>
        <w:t>лись библиотечно-библиографически</w:t>
      </w:r>
      <w:r w:rsidR="001F1297" w:rsidRPr="0050224A">
        <w:rPr>
          <w:bCs w:val="0"/>
          <w:iCs w:val="0"/>
          <w:sz w:val="26"/>
          <w:szCs w:val="26"/>
        </w:rPr>
        <w:t>е</w:t>
      </w:r>
      <w:r w:rsidRPr="0050224A">
        <w:rPr>
          <w:bCs w:val="0"/>
          <w:iCs w:val="0"/>
          <w:sz w:val="26"/>
          <w:szCs w:val="26"/>
        </w:rPr>
        <w:t xml:space="preserve"> занятия  для учащихся школы</w:t>
      </w:r>
    </w:p>
    <w:p w:rsidR="008E025D" w:rsidRPr="0050224A" w:rsidRDefault="008E025D" w:rsidP="008E025D">
      <w:pPr>
        <w:spacing w:line="276" w:lineRule="auto"/>
        <w:contextualSpacing/>
        <w:rPr>
          <w:bCs w:val="0"/>
          <w:iCs w:val="0"/>
          <w:sz w:val="26"/>
          <w:szCs w:val="26"/>
        </w:rPr>
      </w:pPr>
      <w:r w:rsidRPr="0050224A">
        <w:rPr>
          <w:bCs w:val="0"/>
          <w:iCs w:val="0"/>
          <w:sz w:val="26"/>
          <w:szCs w:val="26"/>
        </w:rPr>
        <w:t>с применением новых информационных технологий</w:t>
      </w:r>
      <w:r w:rsidR="001F1297" w:rsidRPr="0050224A">
        <w:rPr>
          <w:bCs w:val="0"/>
          <w:iCs w:val="0"/>
          <w:sz w:val="26"/>
          <w:szCs w:val="26"/>
        </w:rPr>
        <w:t xml:space="preserve">.  </w:t>
      </w:r>
      <w:r w:rsidRPr="0050224A">
        <w:rPr>
          <w:bCs w:val="0"/>
          <w:iCs w:val="0"/>
          <w:sz w:val="26"/>
          <w:szCs w:val="26"/>
        </w:rPr>
        <w:t>Выполнялись тематические, фактические и информационные справки, а так же  консу</w:t>
      </w:r>
      <w:r w:rsidR="001F1297" w:rsidRPr="0050224A">
        <w:rPr>
          <w:bCs w:val="0"/>
          <w:iCs w:val="0"/>
          <w:sz w:val="26"/>
          <w:szCs w:val="26"/>
        </w:rPr>
        <w:t>льтации у каталога и картотек,</w:t>
      </w:r>
      <w:r w:rsidRPr="0050224A">
        <w:rPr>
          <w:bCs w:val="0"/>
          <w:iCs w:val="0"/>
          <w:sz w:val="26"/>
          <w:szCs w:val="26"/>
        </w:rPr>
        <w:t xml:space="preserve"> для ф</w:t>
      </w:r>
      <w:r w:rsidR="001F1297" w:rsidRPr="0050224A">
        <w:rPr>
          <w:bCs w:val="0"/>
          <w:iCs w:val="0"/>
          <w:sz w:val="26"/>
          <w:szCs w:val="26"/>
        </w:rPr>
        <w:t xml:space="preserve">ормирования </w:t>
      </w:r>
      <w:r w:rsidRPr="0050224A">
        <w:rPr>
          <w:bCs w:val="0"/>
          <w:iCs w:val="0"/>
          <w:sz w:val="26"/>
          <w:szCs w:val="26"/>
        </w:rPr>
        <w:t>навыков независимого</w:t>
      </w:r>
      <w:r w:rsidR="00CC1E41" w:rsidRPr="0050224A">
        <w:rPr>
          <w:bCs w:val="0"/>
          <w:iCs w:val="0"/>
          <w:sz w:val="26"/>
          <w:szCs w:val="26"/>
        </w:rPr>
        <w:t xml:space="preserve"> </w:t>
      </w:r>
      <w:r w:rsidRPr="0050224A">
        <w:rPr>
          <w:bCs w:val="0"/>
          <w:iCs w:val="0"/>
          <w:sz w:val="26"/>
          <w:szCs w:val="26"/>
        </w:rPr>
        <w:t xml:space="preserve">библиотечного пользователя. </w:t>
      </w:r>
    </w:p>
    <w:p w:rsidR="008E025D" w:rsidRDefault="008E025D" w:rsidP="00E37789">
      <w:pPr>
        <w:pStyle w:val="Default"/>
        <w:jc w:val="both"/>
        <w:rPr>
          <w:color w:val="auto"/>
          <w:sz w:val="26"/>
          <w:szCs w:val="26"/>
        </w:rPr>
      </w:pPr>
    </w:p>
    <w:p w:rsidR="0085244E" w:rsidRPr="00B40CE2" w:rsidRDefault="0085244E" w:rsidP="00E37789">
      <w:pPr>
        <w:pStyle w:val="Default"/>
        <w:jc w:val="both"/>
        <w:rPr>
          <w:color w:val="auto"/>
          <w:sz w:val="26"/>
          <w:szCs w:val="26"/>
        </w:rPr>
      </w:pPr>
    </w:p>
    <w:p w:rsidR="006277CF" w:rsidRPr="00B40CE2" w:rsidRDefault="00C40BC9" w:rsidP="00E37789">
      <w:pPr>
        <w:pStyle w:val="Default"/>
        <w:jc w:val="both"/>
        <w:rPr>
          <w:b/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>5</w:t>
      </w:r>
      <w:r w:rsidR="00C761D9" w:rsidRPr="00B40CE2">
        <w:rPr>
          <w:color w:val="auto"/>
          <w:sz w:val="26"/>
          <w:szCs w:val="26"/>
        </w:rPr>
        <w:t>.2</w:t>
      </w:r>
      <w:r w:rsidR="00C761D9" w:rsidRPr="00B40CE2">
        <w:rPr>
          <w:b/>
          <w:color w:val="auto"/>
          <w:sz w:val="26"/>
          <w:szCs w:val="26"/>
        </w:rPr>
        <w:t xml:space="preserve">. Справочно-библиографическое обслуживание индивидуальных пользователей и коллективных абонентов. </w:t>
      </w:r>
    </w:p>
    <w:p w:rsidR="00B80B14" w:rsidRPr="00B40CE2" w:rsidRDefault="00B80B14" w:rsidP="00E37789">
      <w:pPr>
        <w:pStyle w:val="Default"/>
        <w:jc w:val="both"/>
        <w:rPr>
          <w:color w:val="auto"/>
          <w:sz w:val="26"/>
          <w:szCs w:val="26"/>
        </w:rPr>
      </w:pPr>
    </w:p>
    <w:p w:rsidR="00CC1E41" w:rsidRPr="00572BB2" w:rsidRDefault="00B80B14" w:rsidP="00572BB2">
      <w:pPr>
        <w:spacing w:line="276" w:lineRule="auto"/>
        <w:contextualSpacing/>
        <w:rPr>
          <w:bCs w:val="0"/>
          <w:iCs w:val="0"/>
          <w:sz w:val="26"/>
          <w:szCs w:val="26"/>
        </w:rPr>
      </w:pPr>
      <w:r w:rsidRPr="00B40CE2">
        <w:rPr>
          <w:bCs w:val="0"/>
          <w:iCs w:val="0"/>
          <w:sz w:val="26"/>
          <w:szCs w:val="26"/>
        </w:rPr>
        <w:t>На данный период в библиотеке действуют:</w:t>
      </w:r>
      <w:r w:rsidRPr="00B40CE2">
        <w:rPr>
          <w:bCs w:val="0"/>
          <w:iCs w:val="0"/>
          <w:sz w:val="26"/>
          <w:szCs w:val="26"/>
        </w:rPr>
        <w:br/>
        <w:t xml:space="preserve">        Индивидуальных абонементов – 9</w:t>
      </w:r>
      <w:r w:rsidRPr="00B40CE2">
        <w:rPr>
          <w:bCs w:val="0"/>
          <w:iCs w:val="0"/>
          <w:sz w:val="26"/>
          <w:szCs w:val="26"/>
        </w:rPr>
        <w:br/>
        <w:t xml:space="preserve">        Коллективных абонементов – 5</w:t>
      </w:r>
      <w:r w:rsidRPr="00B40CE2">
        <w:rPr>
          <w:bCs w:val="0"/>
          <w:iCs w:val="0"/>
          <w:sz w:val="26"/>
          <w:szCs w:val="26"/>
        </w:rPr>
        <w:br/>
        <w:t xml:space="preserve"> В течени</w:t>
      </w:r>
      <w:r w:rsidR="001F1297" w:rsidRPr="00B40CE2">
        <w:rPr>
          <w:bCs w:val="0"/>
          <w:iCs w:val="0"/>
          <w:sz w:val="26"/>
          <w:szCs w:val="26"/>
        </w:rPr>
        <w:t xml:space="preserve">е </w:t>
      </w:r>
      <w:r w:rsidRPr="00B40CE2">
        <w:rPr>
          <w:bCs w:val="0"/>
          <w:iCs w:val="0"/>
          <w:sz w:val="26"/>
          <w:szCs w:val="26"/>
        </w:rPr>
        <w:t xml:space="preserve"> отчетного года  проводилась  работа по оповещению о новых поступлениях как коллективным, так и индивидуальным абонементам, подготавливались письма для специалистов, на информационном стенде вывешивалась  реклама новых периодических изданий,   проводились обзоры  поступившей литературы.</w:t>
      </w:r>
    </w:p>
    <w:p w:rsidR="00860B47" w:rsidRPr="00225B23" w:rsidRDefault="00860B47" w:rsidP="00E37789">
      <w:pPr>
        <w:pStyle w:val="Default"/>
        <w:jc w:val="both"/>
        <w:rPr>
          <w:color w:val="C00000"/>
          <w:sz w:val="26"/>
          <w:szCs w:val="26"/>
        </w:rPr>
      </w:pPr>
    </w:p>
    <w:p w:rsidR="0085244E" w:rsidRDefault="0085244E" w:rsidP="002F00F4">
      <w:pPr>
        <w:spacing w:after="120"/>
        <w:jc w:val="center"/>
        <w:rPr>
          <w:b/>
          <w:sz w:val="24"/>
        </w:rPr>
      </w:pPr>
    </w:p>
    <w:p w:rsidR="0085244E" w:rsidRDefault="0085244E" w:rsidP="002F00F4">
      <w:pPr>
        <w:spacing w:after="120"/>
        <w:jc w:val="center"/>
        <w:rPr>
          <w:b/>
          <w:sz w:val="24"/>
        </w:rPr>
      </w:pPr>
    </w:p>
    <w:p w:rsidR="0085244E" w:rsidRDefault="0085244E" w:rsidP="002F00F4">
      <w:pPr>
        <w:spacing w:after="120"/>
        <w:jc w:val="center"/>
        <w:rPr>
          <w:b/>
          <w:sz w:val="24"/>
        </w:rPr>
      </w:pPr>
    </w:p>
    <w:p w:rsidR="0085244E" w:rsidRDefault="0085244E" w:rsidP="002F00F4">
      <w:pPr>
        <w:spacing w:after="120"/>
        <w:jc w:val="center"/>
        <w:rPr>
          <w:b/>
          <w:sz w:val="24"/>
        </w:rPr>
      </w:pPr>
    </w:p>
    <w:p w:rsidR="0085244E" w:rsidRDefault="0085244E" w:rsidP="002F00F4">
      <w:pPr>
        <w:spacing w:after="120"/>
        <w:jc w:val="center"/>
        <w:rPr>
          <w:b/>
          <w:sz w:val="24"/>
        </w:rPr>
      </w:pPr>
    </w:p>
    <w:p w:rsidR="002F00F4" w:rsidRDefault="002F00F4" w:rsidP="002F00F4">
      <w:pPr>
        <w:spacing w:after="120"/>
        <w:jc w:val="center"/>
        <w:rPr>
          <w:b/>
          <w:sz w:val="24"/>
        </w:rPr>
      </w:pPr>
      <w:r w:rsidRPr="00B40CE2">
        <w:rPr>
          <w:b/>
          <w:sz w:val="24"/>
        </w:rPr>
        <w:lastRenderedPageBreak/>
        <w:t>Справки и консультации</w:t>
      </w:r>
    </w:p>
    <w:p w:rsidR="0085244E" w:rsidRPr="00B40CE2" w:rsidRDefault="0085244E" w:rsidP="002F00F4">
      <w:pPr>
        <w:spacing w:after="120"/>
        <w:jc w:val="center"/>
        <w:rPr>
          <w:b/>
          <w:sz w:val="24"/>
        </w:rPr>
      </w:pPr>
    </w:p>
    <w:tbl>
      <w:tblPr>
        <w:tblW w:w="46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1211"/>
        <w:gridCol w:w="746"/>
        <w:gridCol w:w="862"/>
        <w:gridCol w:w="908"/>
        <w:gridCol w:w="691"/>
        <w:gridCol w:w="787"/>
        <w:gridCol w:w="787"/>
        <w:gridCol w:w="1453"/>
      </w:tblGrid>
      <w:tr w:rsidR="002F00F4" w:rsidRPr="00B40CE2" w:rsidTr="00B80B14">
        <w:trPr>
          <w:trHeight w:val="932"/>
          <w:jc w:val="center"/>
        </w:trPr>
        <w:tc>
          <w:tcPr>
            <w:tcW w:w="2649" w:type="pct"/>
            <w:gridSpan w:val="4"/>
            <w:vAlign w:val="center"/>
          </w:tcPr>
          <w:p w:rsidR="002F00F4" w:rsidRPr="00B40CE2" w:rsidRDefault="002F00F4" w:rsidP="00C46FFB">
            <w:pPr>
              <w:ind w:left="360"/>
              <w:jc w:val="center"/>
              <w:rPr>
                <w:sz w:val="24"/>
              </w:rPr>
            </w:pPr>
            <w:r w:rsidRPr="00B40CE2">
              <w:rPr>
                <w:sz w:val="24"/>
              </w:rPr>
              <w:t>Виды справок</w:t>
            </w:r>
          </w:p>
        </w:tc>
        <w:tc>
          <w:tcPr>
            <w:tcW w:w="1212" w:type="pct"/>
            <w:gridSpan w:val="3"/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Виды справок по способу выполнения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Консультации</w:t>
            </w:r>
          </w:p>
        </w:tc>
        <w:tc>
          <w:tcPr>
            <w:tcW w:w="739" w:type="pct"/>
            <w:vMerge w:val="restart"/>
            <w:textDirection w:val="btLr"/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Отказы</w:t>
            </w:r>
          </w:p>
        </w:tc>
      </w:tr>
      <w:tr w:rsidR="002F00F4" w:rsidRPr="00B40CE2" w:rsidTr="00B80B14">
        <w:trPr>
          <w:trHeight w:val="476"/>
          <w:jc w:val="center"/>
        </w:trPr>
        <w:tc>
          <w:tcPr>
            <w:tcW w:w="2211" w:type="pct"/>
            <w:gridSpan w:val="3"/>
            <w:tcBorders>
              <w:right w:val="single" w:sz="4" w:space="0" w:color="auto"/>
            </w:tcBorders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Библиографические справки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Фактографические справки</w:t>
            </w:r>
          </w:p>
        </w:tc>
        <w:tc>
          <w:tcPr>
            <w:tcW w:w="812" w:type="pct"/>
            <w:gridSpan w:val="2"/>
            <w:tcBorders>
              <w:right w:val="single" w:sz="4" w:space="0" w:color="auto"/>
            </w:tcBorders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Письменные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Устные</w:t>
            </w:r>
          </w:p>
        </w:tc>
        <w:tc>
          <w:tcPr>
            <w:tcW w:w="40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00F4" w:rsidRPr="00B40CE2" w:rsidRDefault="002F00F4" w:rsidP="00C46F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39" w:type="pct"/>
            <w:vMerge/>
            <w:textDirection w:val="btLr"/>
            <w:vAlign w:val="center"/>
          </w:tcPr>
          <w:p w:rsidR="002F00F4" w:rsidRPr="00B40CE2" w:rsidRDefault="002F00F4" w:rsidP="00C46FFB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F00F4" w:rsidRPr="00B40CE2" w:rsidTr="00B80B14">
        <w:trPr>
          <w:cantSplit/>
          <w:trHeight w:val="1834"/>
          <w:jc w:val="center"/>
        </w:trPr>
        <w:tc>
          <w:tcPr>
            <w:tcW w:w="1218" w:type="pct"/>
            <w:textDirection w:val="btLr"/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Тематические</w:t>
            </w:r>
          </w:p>
        </w:tc>
        <w:tc>
          <w:tcPr>
            <w:tcW w:w="615" w:type="pct"/>
            <w:textDirection w:val="btLr"/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Уточняющие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textDirection w:val="btLr"/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Адресные</w:t>
            </w: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461" w:type="pct"/>
            <w:textDirection w:val="btLr"/>
            <w:vAlign w:val="center"/>
          </w:tcPr>
          <w:p w:rsidR="002F00F4" w:rsidRPr="00B40CE2" w:rsidRDefault="002F00F4" w:rsidP="00C46FFB">
            <w:pPr>
              <w:ind w:left="113" w:right="113"/>
              <w:jc w:val="center"/>
              <w:rPr>
                <w:sz w:val="24"/>
              </w:rPr>
            </w:pPr>
            <w:r w:rsidRPr="00B40CE2">
              <w:rPr>
                <w:sz w:val="24"/>
              </w:rPr>
              <w:t>Виртуальные*</w:t>
            </w:r>
          </w:p>
          <w:p w:rsidR="002F00F4" w:rsidRPr="00B40CE2" w:rsidRDefault="002F00F4" w:rsidP="00C46FFB">
            <w:pPr>
              <w:ind w:left="113" w:right="113"/>
              <w:jc w:val="center"/>
              <w:rPr>
                <w:sz w:val="24"/>
              </w:rPr>
            </w:pPr>
            <w:r w:rsidRPr="00B40CE2">
              <w:rPr>
                <w:sz w:val="24"/>
              </w:rPr>
              <w:t>(ВСС)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textDirection w:val="btLr"/>
            <w:vAlign w:val="center"/>
          </w:tcPr>
          <w:p w:rsidR="002F00F4" w:rsidRPr="00B40CE2" w:rsidRDefault="002F00F4" w:rsidP="00C46FFB">
            <w:pPr>
              <w:ind w:left="113" w:right="113"/>
              <w:jc w:val="center"/>
              <w:rPr>
                <w:sz w:val="24"/>
              </w:rPr>
            </w:pPr>
            <w:r w:rsidRPr="00B40CE2">
              <w:rPr>
                <w:sz w:val="24"/>
              </w:rPr>
              <w:t>Другое</w:t>
            </w:r>
            <w:r w:rsidR="00AE4066" w:rsidRPr="00B40CE2">
              <w:rPr>
                <w:sz w:val="24"/>
              </w:rPr>
              <w:t xml:space="preserve"> (интернет)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</w:tcBorders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739" w:type="pct"/>
            <w:vMerge/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</w:p>
        </w:tc>
      </w:tr>
      <w:tr w:rsidR="002F00F4" w:rsidRPr="002F4508" w:rsidTr="00B80B14">
        <w:trPr>
          <w:trHeight w:val="526"/>
          <w:jc w:val="center"/>
        </w:trPr>
        <w:tc>
          <w:tcPr>
            <w:tcW w:w="1218" w:type="pct"/>
            <w:vAlign w:val="center"/>
          </w:tcPr>
          <w:p w:rsidR="002F00F4" w:rsidRPr="00860B47" w:rsidRDefault="00860B47" w:rsidP="00C46FFB">
            <w:pPr>
              <w:jc w:val="center"/>
              <w:rPr>
                <w:sz w:val="24"/>
              </w:rPr>
            </w:pPr>
            <w:r w:rsidRPr="00860B47">
              <w:rPr>
                <w:sz w:val="24"/>
              </w:rPr>
              <w:t>57</w:t>
            </w:r>
          </w:p>
        </w:tc>
        <w:tc>
          <w:tcPr>
            <w:tcW w:w="615" w:type="pct"/>
            <w:vAlign w:val="center"/>
          </w:tcPr>
          <w:p w:rsidR="002F00F4" w:rsidRPr="00860B47" w:rsidRDefault="00AF6532" w:rsidP="00860B47">
            <w:pPr>
              <w:jc w:val="center"/>
              <w:rPr>
                <w:sz w:val="24"/>
              </w:rPr>
            </w:pPr>
            <w:r w:rsidRPr="00860B47">
              <w:rPr>
                <w:sz w:val="24"/>
              </w:rPr>
              <w:t>4</w:t>
            </w:r>
            <w:r w:rsidR="00860B47" w:rsidRPr="00860B47">
              <w:rPr>
                <w:sz w:val="24"/>
              </w:rPr>
              <w:t>7</w:t>
            </w:r>
          </w:p>
        </w:tc>
        <w:tc>
          <w:tcPr>
            <w:tcW w:w="379" w:type="pct"/>
            <w:vAlign w:val="center"/>
          </w:tcPr>
          <w:p w:rsidR="002F00F4" w:rsidRPr="00860B47" w:rsidRDefault="00860B47" w:rsidP="00C46FFB">
            <w:pPr>
              <w:jc w:val="center"/>
              <w:rPr>
                <w:sz w:val="24"/>
              </w:rPr>
            </w:pPr>
            <w:r w:rsidRPr="00860B47">
              <w:rPr>
                <w:sz w:val="24"/>
              </w:rPr>
              <w:t>51</w:t>
            </w:r>
          </w:p>
        </w:tc>
        <w:tc>
          <w:tcPr>
            <w:tcW w:w="438" w:type="pct"/>
            <w:vMerge w:val="restart"/>
            <w:vAlign w:val="center"/>
          </w:tcPr>
          <w:p w:rsidR="002F00F4" w:rsidRPr="00860B47" w:rsidRDefault="00AF6532" w:rsidP="00860B47">
            <w:pPr>
              <w:jc w:val="center"/>
              <w:rPr>
                <w:sz w:val="24"/>
              </w:rPr>
            </w:pPr>
            <w:r w:rsidRPr="00860B47">
              <w:rPr>
                <w:sz w:val="24"/>
              </w:rPr>
              <w:t>8</w:t>
            </w:r>
            <w:r w:rsidR="00860B47" w:rsidRPr="00860B47">
              <w:rPr>
                <w:sz w:val="24"/>
              </w:rPr>
              <w:t>2</w:t>
            </w:r>
          </w:p>
        </w:tc>
        <w:tc>
          <w:tcPr>
            <w:tcW w:w="461" w:type="pct"/>
            <w:vAlign w:val="center"/>
          </w:tcPr>
          <w:p w:rsidR="002F00F4" w:rsidRPr="00860B47" w:rsidRDefault="00B80B14" w:rsidP="00C46FFB">
            <w:pPr>
              <w:jc w:val="center"/>
              <w:rPr>
                <w:sz w:val="24"/>
              </w:rPr>
            </w:pPr>
            <w:r w:rsidRPr="00860B47">
              <w:rPr>
                <w:sz w:val="24"/>
              </w:rPr>
              <w:t>-----</w:t>
            </w:r>
          </w:p>
        </w:tc>
        <w:tc>
          <w:tcPr>
            <w:tcW w:w="351" w:type="pct"/>
            <w:vAlign w:val="center"/>
          </w:tcPr>
          <w:p w:rsidR="002F00F4" w:rsidRPr="00860B47" w:rsidRDefault="00860B47" w:rsidP="00C46FFB">
            <w:pPr>
              <w:jc w:val="center"/>
              <w:rPr>
                <w:sz w:val="24"/>
              </w:rPr>
            </w:pPr>
            <w:r w:rsidRPr="00860B47">
              <w:rPr>
                <w:sz w:val="24"/>
              </w:rPr>
              <w:t>69</w:t>
            </w:r>
          </w:p>
        </w:tc>
        <w:tc>
          <w:tcPr>
            <w:tcW w:w="400" w:type="pct"/>
            <w:vMerge w:val="restart"/>
            <w:tcBorders>
              <w:right w:val="single" w:sz="4" w:space="0" w:color="auto"/>
            </w:tcBorders>
            <w:vAlign w:val="center"/>
          </w:tcPr>
          <w:p w:rsidR="002F00F4" w:rsidRPr="00860B47" w:rsidRDefault="00AE4066" w:rsidP="00860B47">
            <w:pPr>
              <w:jc w:val="center"/>
              <w:rPr>
                <w:sz w:val="24"/>
              </w:rPr>
            </w:pPr>
            <w:r w:rsidRPr="00860B47">
              <w:rPr>
                <w:sz w:val="24"/>
              </w:rPr>
              <w:t>1</w:t>
            </w:r>
            <w:r w:rsidR="00AF6532" w:rsidRPr="00860B47">
              <w:rPr>
                <w:sz w:val="24"/>
              </w:rPr>
              <w:t>1</w:t>
            </w:r>
            <w:r w:rsidR="00860B47" w:rsidRPr="00860B47">
              <w:rPr>
                <w:sz w:val="24"/>
              </w:rPr>
              <w:t>0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</w:tcBorders>
            <w:vAlign w:val="center"/>
          </w:tcPr>
          <w:p w:rsidR="002F00F4" w:rsidRPr="00860B47" w:rsidRDefault="00860B47" w:rsidP="00AF6532">
            <w:pPr>
              <w:jc w:val="center"/>
              <w:rPr>
                <w:sz w:val="24"/>
              </w:rPr>
            </w:pPr>
            <w:r w:rsidRPr="00860B47">
              <w:rPr>
                <w:sz w:val="24"/>
              </w:rPr>
              <w:t>58</w:t>
            </w:r>
          </w:p>
        </w:tc>
        <w:tc>
          <w:tcPr>
            <w:tcW w:w="739" w:type="pct"/>
            <w:vMerge w:val="restart"/>
            <w:vAlign w:val="center"/>
          </w:tcPr>
          <w:p w:rsidR="002F00F4" w:rsidRPr="00860B47" w:rsidRDefault="00AE4066" w:rsidP="00C46FFB">
            <w:pPr>
              <w:jc w:val="center"/>
              <w:rPr>
                <w:sz w:val="24"/>
              </w:rPr>
            </w:pPr>
            <w:r w:rsidRPr="00860B47">
              <w:rPr>
                <w:sz w:val="24"/>
              </w:rPr>
              <w:t>-----</w:t>
            </w:r>
          </w:p>
        </w:tc>
      </w:tr>
      <w:tr w:rsidR="002F00F4" w:rsidRPr="002F4508" w:rsidTr="00B80B14">
        <w:trPr>
          <w:trHeight w:val="526"/>
          <w:jc w:val="center"/>
        </w:trPr>
        <w:tc>
          <w:tcPr>
            <w:tcW w:w="2211" w:type="pct"/>
            <w:gridSpan w:val="3"/>
            <w:vAlign w:val="center"/>
          </w:tcPr>
          <w:p w:rsidR="002F00F4" w:rsidRPr="002F4508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438" w:type="pct"/>
            <w:vMerge/>
            <w:vAlign w:val="center"/>
          </w:tcPr>
          <w:p w:rsidR="002F00F4" w:rsidRPr="002F4508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2F00F4" w:rsidRPr="002F4508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400" w:type="pct"/>
            <w:vMerge/>
            <w:tcBorders>
              <w:right w:val="single" w:sz="4" w:space="0" w:color="auto"/>
            </w:tcBorders>
            <w:vAlign w:val="center"/>
          </w:tcPr>
          <w:p w:rsidR="002F00F4" w:rsidRPr="002F4508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</w:tcBorders>
            <w:vAlign w:val="center"/>
          </w:tcPr>
          <w:p w:rsidR="002F00F4" w:rsidRPr="002F4508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739" w:type="pct"/>
            <w:vMerge/>
            <w:vAlign w:val="center"/>
          </w:tcPr>
          <w:p w:rsidR="002F00F4" w:rsidRPr="002F4508" w:rsidRDefault="002F00F4" w:rsidP="00C46FFB">
            <w:pPr>
              <w:jc w:val="center"/>
              <w:rPr>
                <w:sz w:val="24"/>
              </w:rPr>
            </w:pPr>
          </w:p>
        </w:tc>
      </w:tr>
      <w:tr w:rsidR="002F00F4" w:rsidRPr="002F4508" w:rsidTr="00B80B14">
        <w:trPr>
          <w:trHeight w:val="541"/>
          <w:jc w:val="center"/>
        </w:trPr>
        <w:tc>
          <w:tcPr>
            <w:tcW w:w="2649" w:type="pct"/>
            <w:gridSpan w:val="4"/>
            <w:vAlign w:val="center"/>
          </w:tcPr>
          <w:p w:rsidR="002F00F4" w:rsidRPr="002F4508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1212" w:type="pct"/>
            <w:gridSpan w:val="3"/>
            <w:tcBorders>
              <w:right w:val="single" w:sz="4" w:space="0" w:color="auto"/>
            </w:tcBorders>
            <w:vAlign w:val="center"/>
          </w:tcPr>
          <w:p w:rsidR="002F00F4" w:rsidRPr="002F4508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</w:tcBorders>
            <w:vAlign w:val="center"/>
          </w:tcPr>
          <w:p w:rsidR="002F00F4" w:rsidRPr="002F4508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739" w:type="pct"/>
            <w:vMerge/>
            <w:vAlign w:val="center"/>
          </w:tcPr>
          <w:p w:rsidR="002F00F4" w:rsidRPr="002F4508" w:rsidRDefault="002F00F4" w:rsidP="00C46FFB">
            <w:pPr>
              <w:jc w:val="center"/>
              <w:rPr>
                <w:sz w:val="24"/>
              </w:rPr>
            </w:pPr>
          </w:p>
        </w:tc>
      </w:tr>
    </w:tbl>
    <w:p w:rsidR="00AD0715" w:rsidRDefault="00AD0715" w:rsidP="00AD0715">
      <w:pPr>
        <w:rPr>
          <w:color w:val="C00000"/>
          <w:sz w:val="24"/>
        </w:rPr>
      </w:pPr>
    </w:p>
    <w:p w:rsidR="002F00F4" w:rsidRPr="00B40CE2" w:rsidRDefault="002F00F4" w:rsidP="00AD0715">
      <w:pPr>
        <w:rPr>
          <w:b/>
          <w:sz w:val="24"/>
        </w:rPr>
      </w:pPr>
      <w:r w:rsidRPr="00B40CE2">
        <w:rPr>
          <w:b/>
          <w:sz w:val="24"/>
        </w:rPr>
        <w:t>Основные группы пользователей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552"/>
      </w:tblGrid>
      <w:tr w:rsidR="002F00F4" w:rsidRPr="00B40CE2" w:rsidTr="00C40BC9">
        <w:trPr>
          <w:trHeight w:val="421"/>
        </w:trPr>
        <w:tc>
          <w:tcPr>
            <w:tcW w:w="7229" w:type="dxa"/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Основные группы пользователей</w:t>
            </w:r>
          </w:p>
        </w:tc>
        <w:tc>
          <w:tcPr>
            <w:tcW w:w="2552" w:type="dxa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 xml:space="preserve">Количество </w:t>
            </w:r>
          </w:p>
        </w:tc>
      </w:tr>
      <w:tr w:rsidR="002F00F4" w:rsidRPr="00AF6532" w:rsidTr="00C40BC9">
        <w:trPr>
          <w:trHeight w:val="179"/>
        </w:trPr>
        <w:tc>
          <w:tcPr>
            <w:tcW w:w="7229" w:type="dxa"/>
          </w:tcPr>
          <w:p w:rsidR="002F00F4" w:rsidRPr="00AF6532" w:rsidRDefault="002F00F4" w:rsidP="00C46FFB">
            <w:pPr>
              <w:rPr>
                <w:sz w:val="24"/>
              </w:rPr>
            </w:pPr>
            <w:r w:rsidRPr="00AF6532">
              <w:rPr>
                <w:sz w:val="24"/>
              </w:rPr>
              <w:t>Сотрудники администраций поселений</w:t>
            </w:r>
          </w:p>
        </w:tc>
        <w:tc>
          <w:tcPr>
            <w:tcW w:w="2552" w:type="dxa"/>
          </w:tcPr>
          <w:p w:rsidR="002F00F4" w:rsidRPr="00860B47" w:rsidRDefault="002F31E9" w:rsidP="00C46FFB">
            <w:pPr>
              <w:rPr>
                <w:sz w:val="24"/>
              </w:rPr>
            </w:pPr>
            <w:r w:rsidRPr="00860B47">
              <w:rPr>
                <w:sz w:val="24"/>
              </w:rPr>
              <w:t>4</w:t>
            </w:r>
          </w:p>
        </w:tc>
      </w:tr>
      <w:tr w:rsidR="002F00F4" w:rsidRPr="00AF6532" w:rsidTr="00C40BC9">
        <w:trPr>
          <w:trHeight w:val="173"/>
        </w:trPr>
        <w:tc>
          <w:tcPr>
            <w:tcW w:w="7229" w:type="dxa"/>
          </w:tcPr>
          <w:p w:rsidR="002F00F4" w:rsidRPr="00AF6532" w:rsidRDefault="002F00F4" w:rsidP="00C46FFB">
            <w:pPr>
              <w:rPr>
                <w:sz w:val="24"/>
              </w:rPr>
            </w:pPr>
            <w:r w:rsidRPr="00AF6532">
              <w:rPr>
                <w:sz w:val="24"/>
              </w:rPr>
              <w:t>Учителя, преподаватели</w:t>
            </w:r>
          </w:p>
        </w:tc>
        <w:tc>
          <w:tcPr>
            <w:tcW w:w="2552" w:type="dxa"/>
          </w:tcPr>
          <w:p w:rsidR="002F00F4" w:rsidRPr="00860B47" w:rsidRDefault="00AF6532" w:rsidP="00860B47">
            <w:pPr>
              <w:rPr>
                <w:sz w:val="24"/>
              </w:rPr>
            </w:pPr>
            <w:r w:rsidRPr="00860B47">
              <w:rPr>
                <w:sz w:val="24"/>
              </w:rPr>
              <w:t>12</w:t>
            </w:r>
            <w:r w:rsidR="00860B47" w:rsidRPr="00860B47">
              <w:rPr>
                <w:sz w:val="24"/>
              </w:rPr>
              <w:t>4</w:t>
            </w:r>
          </w:p>
        </w:tc>
      </w:tr>
      <w:tr w:rsidR="002F00F4" w:rsidRPr="00AF6532" w:rsidTr="00C40BC9">
        <w:trPr>
          <w:trHeight w:val="176"/>
        </w:trPr>
        <w:tc>
          <w:tcPr>
            <w:tcW w:w="7229" w:type="dxa"/>
          </w:tcPr>
          <w:p w:rsidR="002F00F4" w:rsidRPr="00AF6532" w:rsidRDefault="002F00F4" w:rsidP="00C46FFB">
            <w:pPr>
              <w:rPr>
                <w:sz w:val="24"/>
              </w:rPr>
            </w:pPr>
            <w:r w:rsidRPr="00AF6532">
              <w:rPr>
                <w:sz w:val="24"/>
              </w:rPr>
              <w:t>Специалисты разных отраслей</w:t>
            </w:r>
          </w:p>
        </w:tc>
        <w:tc>
          <w:tcPr>
            <w:tcW w:w="2552" w:type="dxa"/>
          </w:tcPr>
          <w:p w:rsidR="002F00F4" w:rsidRPr="00860B47" w:rsidRDefault="00AF6532" w:rsidP="00860B47">
            <w:pPr>
              <w:rPr>
                <w:sz w:val="24"/>
              </w:rPr>
            </w:pPr>
            <w:r w:rsidRPr="00860B47">
              <w:rPr>
                <w:sz w:val="24"/>
              </w:rPr>
              <w:t>1</w:t>
            </w:r>
            <w:r w:rsidR="00860B47" w:rsidRPr="00860B47">
              <w:rPr>
                <w:sz w:val="24"/>
              </w:rPr>
              <w:t>08</w:t>
            </w:r>
          </w:p>
        </w:tc>
      </w:tr>
      <w:tr w:rsidR="002F00F4" w:rsidRPr="00AF6532" w:rsidTr="00C40BC9">
        <w:trPr>
          <w:trHeight w:val="170"/>
        </w:trPr>
        <w:tc>
          <w:tcPr>
            <w:tcW w:w="7229" w:type="dxa"/>
          </w:tcPr>
          <w:p w:rsidR="002F00F4" w:rsidRPr="00AF6532" w:rsidRDefault="002F00F4" w:rsidP="00C46FFB">
            <w:pPr>
              <w:rPr>
                <w:sz w:val="24"/>
              </w:rPr>
            </w:pPr>
            <w:r w:rsidRPr="00AF6532">
              <w:rPr>
                <w:sz w:val="24"/>
              </w:rPr>
              <w:t>Студенты, учащиеся</w:t>
            </w:r>
          </w:p>
        </w:tc>
        <w:tc>
          <w:tcPr>
            <w:tcW w:w="2552" w:type="dxa"/>
          </w:tcPr>
          <w:p w:rsidR="002F00F4" w:rsidRPr="00860B47" w:rsidRDefault="00AF6532" w:rsidP="00860B47">
            <w:pPr>
              <w:rPr>
                <w:sz w:val="24"/>
              </w:rPr>
            </w:pPr>
            <w:r w:rsidRPr="00860B47">
              <w:rPr>
                <w:sz w:val="24"/>
              </w:rPr>
              <w:t>1</w:t>
            </w:r>
            <w:r w:rsidR="00860B47" w:rsidRPr="00860B47">
              <w:rPr>
                <w:sz w:val="24"/>
              </w:rPr>
              <w:t>52</w:t>
            </w:r>
          </w:p>
        </w:tc>
      </w:tr>
      <w:tr w:rsidR="002F00F4" w:rsidRPr="00AF6532" w:rsidTr="00C40BC9">
        <w:trPr>
          <w:trHeight w:val="170"/>
        </w:trPr>
        <w:tc>
          <w:tcPr>
            <w:tcW w:w="7229" w:type="dxa"/>
          </w:tcPr>
          <w:p w:rsidR="002F00F4" w:rsidRPr="00AF6532" w:rsidRDefault="002F00F4" w:rsidP="00C46FFB">
            <w:pPr>
              <w:rPr>
                <w:sz w:val="24"/>
              </w:rPr>
            </w:pPr>
            <w:r w:rsidRPr="00AF6532">
              <w:rPr>
                <w:sz w:val="24"/>
              </w:rPr>
              <w:t>Школьники</w:t>
            </w:r>
          </w:p>
        </w:tc>
        <w:tc>
          <w:tcPr>
            <w:tcW w:w="2552" w:type="dxa"/>
          </w:tcPr>
          <w:p w:rsidR="002F00F4" w:rsidRPr="00860B47" w:rsidRDefault="00AF6532" w:rsidP="00860B47">
            <w:pPr>
              <w:rPr>
                <w:sz w:val="24"/>
              </w:rPr>
            </w:pPr>
            <w:r w:rsidRPr="00860B47">
              <w:rPr>
                <w:sz w:val="24"/>
              </w:rPr>
              <w:t>9</w:t>
            </w:r>
            <w:r w:rsidR="00860B47" w:rsidRPr="00860B47">
              <w:rPr>
                <w:sz w:val="24"/>
              </w:rPr>
              <w:t>7</w:t>
            </w:r>
          </w:p>
        </w:tc>
      </w:tr>
      <w:tr w:rsidR="002F00F4" w:rsidRPr="00AF6532" w:rsidTr="00C40BC9">
        <w:trPr>
          <w:trHeight w:val="280"/>
        </w:trPr>
        <w:tc>
          <w:tcPr>
            <w:tcW w:w="7229" w:type="dxa"/>
          </w:tcPr>
          <w:p w:rsidR="002F00F4" w:rsidRPr="00AF6532" w:rsidRDefault="002F00F4" w:rsidP="00C46FFB">
            <w:pPr>
              <w:rPr>
                <w:sz w:val="24"/>
              </w:rPr>
            </w:pPr>
            <w:r w:rsidRPr="00AF6532">
              <w:rPr>
                <w:sz w:val="24"/>
              </w:rPr>
              <w:t xml:space="preserve">Пенсионеры </w:t>
            </w:r>
          </w:p>
        </w:tc>
        <w:tc>
          <w:tcPr>
            <w:tcW w:w="2552" w:type="dxa"/>
          </w:tcPr>
          <w:p w:rsidR="002F00F4" w:rsidRPr="00860B47" w:rsidRDefault="00AF6532" w:rsidP="00860B47">
            <w:pPr>
              <w:rPr>
                <w:sz w:val="24"/>
              </w:rPr>
            </w:pPr>
            <w:r w:rsidRPr="00860B47">
              <w:rPr>
                <w:sz w:val="24"/>
              </w:rPr>
              <w:t>2</w:t>
            </w:r>
            <w:r w:rsidR="00860B47" w:rsidRPr="00860B47">
              <w:rPr>
                <w:sz w:val="24"/>
              </w:rPr>
              <w:t>48</w:t>
            </w:r>
          </w:p>
        </w:tc>
      </w:tr>
      <w:tr w:rsidR="002F00F4" w:rsidRPr="00AF6532" w:rsidTr="00C40BC9">
        <w:trPr>
          <w:trHeight w:val="270"/>
        </w:trPr>
        <w:tc>
          <w:tcPr>
            <w:tcW w:w="7229" w:type="dxa"/>
          </w:tcPr>
          <w:p w:rsidR="002F00F4" w:rsidRPr="00AF6532" w:rsidRDefault="002F00F4" w:rsidP="00C46FFB">
            <w:pPr>
              <w:rPr>
                <w:sz w:val="24"/>
              </w:rPr>
            </w:pPr>
            <w:r w:rsidRPr="00AF6532">
              <w:rPr>
                <w:sz w:val="24"/>
              </w:rPr>
              <w:t>Безработные</w:t>
            </w:r>
          </w:p>
        </w:tc>
        <w:tc>
          <w:tcPr>
            <w:tcW w:w="2552" w:type="dxa"/>
          </w:tcPr>
          <w:p w:rsidR="002F00F4" w:rsidRPr="00860B47" w:rsidRDefault="00860B47" w:rsidP="00C46FFB">
            <w:pPr>
              <w:rPr>
                <w:sz w:val="24"/>
              </w:rPr>
            </w:pPr>
            <w:r w:rsidRPr="00860B47">
              <w:rPr>
                <w:sz w:val="24"/>
              </w:rPr>
              <w:t>63</w:t>
            </w:r>
          </w:p>
        </w:tc>
      </w:tr>
      <w:tr w:rsidR="002F00F4" w:rsidRPr="00AF6532" w:rsidTr="00C40BC9">
        <w:trPr>
          <w:trHeight w:val="270"/>
        </w:trPr>
        <w:tc>
          <w:tcPr>
            <w:tcW w:w="7229" w:type="dxa"/>
          </w:tcPr>
          <w:p w:rsidR="002F00F4" w:rsidRPr="00AF6532" w:rsidRDefault="002F00F4" w:rsidP="00C46FFB">
            <w:pPr>
              <w:rPr>
                <w:sz w:val="24"/>
              </w:rPr>
            </w:pPr>
            <w:r w:rsidRPr="00AF6532">
              <w:rPr>
                <w:sz w:val="24"/>
              </w:rPr>
              <w:t>Домохозяйки</w:t>
            </w:r>
          </w:p>
        </w:tc>
        <w:tc>
          <w:tcPr>
            <w:tcW w:w="2552" w:type="dxa"/>
          </w:tcPr>
          <w:p w:rsidR="002F00F4" w:rsidRPr="00860B47" w:rsidRDefault="00860B47" w:rsidP="00C46FFB">
            <w:pPr>
              <w:rPr>
                <w:sz w:val="24"/>
              </w:rPr>
            </w:pPr>
            <w:r w:rsidRPr="00860B47">
              <w:rPr>
                <w:sz w:val="24"/>
              </w:rPr>
              <w:t>8</w:t>
            </w:r>
            <w:r w:rsidR="00AF6532" w:rsidRPr="00860B47">
              <w:rPr>
                <w:sz w:val="24"/>
              </w:rPr>
              <w:t>7</w:t>
            </w:r>
          </w:p>
        </w:tc>
      </w:tr>
      <w:tr w:rsidR="002F00F4" w:rsidRPr="00AF6532" w:rsidTr="00C40BC9">
        <w:trPr>
          <w:trHeight w:val="273"/>
        </w:trPr>
        <w:tc>
          <w:tcPr>
            <w:tcW w:w="7229" w:type="dxa"/>
          </w:tcPr>
          <w:p w:rsidR="002F00F4" w:rsidRPr="00AF6532" w:rsidRDefault="002F00F4" w:rsidP="00C46FFB">
            <w:pPr>
              <w:rPr>
                <w:sz w:val="24"/>
              </w:rPr>
            </w:pPr>
            <w:r w:rsidRPr="00AF6532">
              <w:rPr>
                <w:sz w:val="24"/>
              </w:rPr>
              <w:t>Другие</w:t>
            </w:r>
          </w:p>
        </w:tc>
        <w:tc>
          <w:tcPr>
            <w:tcW w:w="2552" w:type="dxa"/>
          </w:tcPr>
          <w:p w:rsidR="002F00F4" w:rsidRPr="00860B47" w:rsidRDefault="00AF6532" w:rsidP="00860B47">
            <w:pPr>
              <w:rPr>
                <w:sz w:val="24"/>
              </w:rPr>
            </w:pPr>
            <w:r w:rsidRPr="00860B47">
              <w:rPr>
                <w:sz w:val="24"/>
              </w:rPr>
              <w:t>1</w:t>
            </w:r>
            <w:r w:rsidR="00860B47" w:rsidRPr="00860B47">
              <w:rPr>
                <w:sz w:val="24"/>
              </w:rPr>
              <w:t>19</w:t>
            </w:r>
          </w:p>
        </w:tc>
      </w:tr>
    </w:tbl>
    <w:p w:rsidR="002F00F4" w:rsidRPr="00AF6532" w:rsidRDefault="002F00F4" w:rsidP="00C357FA">
      <w:pPr>
        <w:rPr>
          <w:b/>
          <w:sz w:val="24"/>
        </w:rPr>
      </w:pPr>
    </w:p>
    <w:p w:rsidR="002F00F4" w:rsidRPr="00B40CE2" w:rsidRDefault="00C40BC9" w:rsidP="00C357FA">
      <w:pPr>
        <w:spacing w:after="120"/>
        <w:rPr>
          <w:b/>
          <w:sz w:val="24"/>
        </w:rPr>
      </w:pPr>
      <w:r w:rsidRPr="00B40CE2">
        <w:rPr>
          <w:b/>
          <w:sz w:val="24"/>
        </w:rPr>
        <w:t>5</w:t>
      </w:r>
      <w:r w:rsidR="003D208A" w:rsidRPr="00B40CE2">
        <w:rPr>
          <w:b/>
          <w:sz w:val="24"/>
        </w:rPr>
        <w:t>.3.</w:t>
      </w:r>
      <w:r w:rsidR="002F00F4" w:rsidRPr="00B40CE2">
        <w:rPr>
          <w:b/>
          <w:sz w:val="24"/>
        </w:rPr>
        <w:t>Библиографическое информирование</w:t>
      </w:r>
    </w:p>
    <w:p w:rsidR="002F00F4" w:rsidRPr="00B40CE2" w:rsidRDefault="002F00F4" w:rsidP="002F00F4">
      <w:pPr>
        <w:spacing w:after="120"/>
        <w:ind w:left="720"/>
        <w:jc w:val="center"/>
        <w:rPr>
          <w:sz w:val="24"/>
        </w:rPr>
      </w:pPr>
      <w:r w:rsidRPr="00B40CE2">
        <w:rPr>
          <w:sz w:val="24"/>
        </w:rPr>
        <w:t>Дифференцированное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1348"/>
        <w:gridCol w:w="1195"/>
        <w:gridCol w:w="1348"/>
        <w:gridCol w:w="1547"/>
        <w:gridCol w:w="1334"/>
        <w:gridCol w:w="14"/>
      </w:tblGrid>
      <w:tr w:rsidR="002F00F4" w:rsidRPr="00B40CE2" w:rsidTr="002F00F4">
        <w:trPr>
          <w:gridAfter w:val="1"/>
          <w:wAfter w:w="12" w:type="dxa"/>
          <w:trHeight w:val="707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Индивидуальное информирование</w:t>
            </w:r>
          </w:p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(кол-во)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Групповое информирование</w:t>
            </w:r>
          </w:p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(кол-во)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Избирательное распространение информации (ИРИ)</w:t>
            </w:r>
          </w:p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(кол-во)</w:t>
            </w:r>
          </w:p>
        </w:tc>
      </w:tr>
      <w:tr w:rsidR="002F00F4" w:rsidRPr="00B40CE2" w:rsidTr="002F00F4">
        <w:trPr>
          <w:trHeight w:val="2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B40CE2" w:rsidRDefault="002F00F4" w:rsidP="00C46FFB">
            <w:pPr>
              <w:rPr>
                <w:sz w:val="24"/>
              </w:rPr>
            </w:pPr>
            <w:r w:rsidRPr="00B40CE2">
              <w:rPr>
                <w:sz w:val="24"/>
              </w:rPr>
              <w:t>абоненты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B40CE2" w:rsidRDefault="002F00F4" w:rsidP="00C46FFB">
            <w:pPr>
              <w:rPr>
                <w:sz w:val="24"/>
              </w:rPr>
            </w:pPr>
            <w:r w:rsidRPr="00B40CE2">
              <w:rPr>
                <w:sz w:val="24"/>
              </w:rPr>
              <w:t>документы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абоненты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документы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абоненты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документы</w:t>
            </w:r>
          </w:p>
        </w:tc>
      </w:tr>
      <w:tr w:rsidR="002F00F4" w:rsidRPr="00B40CE2" w:rsidTr="00AF6532">
        <w:trPr>
          <w:trHeight w:val="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860B47" w:rsidRDefault="002F31E9" w:rsidP="00C46FFB">
            <w:pPr>
              <w:rPr>
                <w:sz w:val="24"/>
              </w:rPr>
            </w:pPr>
            <w:r w:rsidRPr="00860B47">
              <w:rPr>
                <w:sz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860B47" w:rsidRDefault="00AF6532" w:rsidP="00860B47">
            <w:pPr>
              <w:rPr>
                <w:sz w:val="24"/>
              </w:rPr>
            </w:pPr>
            <w:r w:rsidRPr="00860B47">
              <w:rPr>
                <w:sz w:val="24"/>
              </w:rPr>
              <w:t>4</w:t>
            </w:r>
            <w:r w:rsidR="00860B47" w:rsidRPr="00860B47">
              <w:rPr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860B47" w:rsidRDefault="002F31E9" w:rsidP="00C46FFB">
            <w:pPr>
              <w:snapToGrid w:val="0"/>
              <w:jc w:val="center"/>
              <w:rPr>
                <w:sz w:val="24"/>
              </w:rPr>
            </w:pPr>
            <w:r w:rsidRPr="00860B47">
              <w:rPr>
                <w:sz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860B47" w:rsidRDefault="00860B47" w:rsidP="00C46FFB">
            <w:pPr>
              <w:snapToGrid w:val="0"/>
              <w:jc w:val="center"/>
              <w:rPr>
                <w:sz w:val="24"/>
              </w:rPr>
            </w:pPr>
            <w:r w:rsidRPr="00860B47">
              <w:rPr>
                <w:sz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860B47" w:rsidRDefault="002F31E9" w:rsidP="00C46FFB">
            <w:pPr>
              <w:snapToGrid w:val="0"/>
              <w:jc w:val="center"/>
              <w:rPr>
                <w:sz w:val="24"/>
              </w:rPr>
            </w:pPr>
            <w:r w:rsidRPr="00860B47">
              <w:rPr>
                <w:sz w:val="24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860B47" w:rsidRDefault="002F31E9" w:rsidP="00C46FFB">
            <w:pPr>
              <w:snapToGrid w:val="0"/>
              <w:jc w:val="center"/>
              <w:rPr>
                <w:sz w:val="24"/>
              </w:rPr>
            </w:pPr>
            <w:r w:rsidRPr="00860B47">
              <w:rPr>
                <w:sz w:val="24"/>
              </w:rPr>
              <w:t>6</w:t>
            </w:r>
          </w:p>
        </w:tc>
      </w:tr>
    </w:tbl>
    <w:p w:rsidR="00C40BC9" w:rsidRPr="00B40CE2" w:rsidRDefault="00C40BC9" w:rsidP="002F31E9">
      <w:pPr>
        <w:spacing w:after="120"/>
        <w:rPr>
          <w:sz w:val="24"/>
        </w:rPr>
      </w:pPr>
    </w:p>
    <w:p w:rsidR="002F00F4" w:rsidRPr="00B40CE2" w:rsidRDefault="002F00F4" w:rsidP="00C357FA">
      <w:pPr>
        <w:spacing w:after="120"/>
        <w:ind w:left="720"/>
        <w:jc w:val="center"/>
        <w:rPr>
          <w:sz w:val="24"/>
        </w:rPr>
      </w:pPr>
      <w:r w:rsidRPr="00B40CE2">
        <w:rPr>
          <w:sz w:val="24"/>
        </w:rPr>
        <w:t>Недифференцированное (массовое)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693"/>
        <w:gridCol w:w="3119"/>
      </w:tblGrid>
      <w:tr w:rsidR="002F00F4" w:rsidRPr="00B40CE2" w:rsidTr="00C40BC9">
        <w:trPr>
          <w:trHeight w:val="3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0F4" w:rsidRPr="00B40CE2" w:rsidRDefault="002F00F4" w:rsidP="00C46FFB">
            <w:pPr>
              <w:rPr>
                <w:sz w:val="24"/>
              </w:rPr>
            </w:pPr>
            <w:r w:rsidRPr="00B40CE2">
              <w:rPr>
                <w:sz w:val="24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Мероприятия</w:t>
            </w:r>
          </w:p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(количество)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Посещения</w:t>
            </w:r>
          </w:p>
          <w:p w:rsidR="002F00F4" w:rsidRPr="00B40CE2" w:rsidRDefault="002F00F4" w:rsidP="00C46FFB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(количество)</w:t>
            </w:r>
          </w:p>
        </w:tc>
      </w:tr>
      <w:tr w:rsidR="002F00F4" w:rsidRPr="00B40CE2" w:rsidTr="00C40BC9">
        <w:trPr>
          <w:trHeight w:val="3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F4" w:rsidRPr="00B40CE2" w:rsidRDefault="002F00F4" w:rsidP="00C46FFB">
            <w:pPr>
              <w:rPr>
                <w:sz w:val="24"/>
              </w:rPr>
            </w:pPr>
            <w:r w:rsidRPr="00B40CE2">
              <w:rPr>
                <w:sz w:val="24"/>
              </w:rPr>
              <w:t>Выставки, просмотры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F76E6C" w:rsidRDefault="002F31E9" w:rsidP="00860B47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</w:t>
            </w:r>
            <w:r w:rsidR="00860B47" w:rsidRPr="00F76E6C">
              <w:rPr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F76E6C" w:rsidRDefault="00860B47" w:rsidP="00C46FFB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1169</w:t>
            </w:r>
          </w:p>
        </w:tc>
      </w:tr>
      <w:tr w:rsidR="002F00F4" w:rsidRPr="00B40CE2" w:rsidTr="00C40BC9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F4" w:rsidRPr="00B40CE2" w:rsidRDefault="002F00F4" w:rsidP="00C46FFB">
            <w:pPr>
              <w:rPr>
                <w:sz w:val="24"/>
              </w:rPr>
            </w:pPr>
            <w:r w:rsidRPr="00B40CE2">
              <w:rPr>
                <w:sz w:val="24"/>
              </w:rPr>
              <w:t>Дни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F76E6C" w:rsidRDefault="00F76E6C" w:rsidP="00C46FFB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F76E6C" w:rsidRDefault="00F76E6C" w:rsidP="00C46FFB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60</w:t>
            </w:r>
          </w:p>
        </w:tc>
      </w:tr>
      <w:tr w:rsidR="002F00F4" w:rsidRPr="00B40CE2" w:rsidTr="00C40BC9">
        <w:trPr>
          <w:trHeight w:val="2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F4" w:rsidRPr="00B40CE2" w:rsidRDefault="002F00F4" w:rsidP="00C46FFB">
            <w:pPr>
              <w:rPr>
                <w:sz w:val="24"/>
              </w:rPr>
            </w:pPr>
            <w:r w:rsidRPr="00B40CE2">
              <w:rPr>
                <w:sz w:val="24"/>
              </w:rPr>
              <w:t>Дни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F76E6C" w:rsidRDefault="00AF6532" w:rsidP="00C46FFB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F76E6C" w:rsidRDefault="00AF6532" w:rsidP="00C46FFB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37</w:t>
            </w:r>
          </w:p>
        </w:tc>
      </w:tr>
      <w:tr w:rsidR="002F00F4" w:rsidRPr="00B40CE2" w:rsidTr="00C40BC9">
        <w:trPr>
          <w:trHeight w:val="2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F4" w:rsidRPr="00B40CE2" w:rsidRDefault="002F00F4" w:rsidP="00C46FFB">
            <w:pPr>
              <w:rPr>
                <w:sz w:val="24"/>
              </w:rPr>
            </w:pPr>
            <w:r w:rsidRPr="00B40CE2">
              <w:rPr>
                <w:sz w:val="24"/>
              </w:rPr>
              <w:t>Библиографические обзоры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F76E6C" w:rsidRDefault="00F76E6C" w:rsidP="00C46FFB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F76E6C" w:rsidRDefault="00F76E6C" w:rsidP="00C46FFB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59</w:t>
            </w:r>
          </w:p>
        </w:tc>
      </w:tr>
      <w:tr w:rsidR="002F00F4" w:rsidRPr="00B40CE2" w:rsidTr="00C40BC9">
        <w:trPr>
          <w:trHeight w:val="2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F4" w:rsidRPr="00B40CE2" w:rsidRDefault="002F00F4" w:rsidP="00C46FFB">
            <w:pPr>
              <w:rPr>
                <w:sz w:val="24"/>
              </w:rPr>
            </w:pPr>
            <w:r w:rsidRPr="00B40CE2">
              <w:rPr>
                <w:sz w:val="24"/>
              </w:rPr>
              <w:t xml:space="preserve">Другое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F76E6C" w:rsidRDefault="00F76E6C" w:rsidP="00C46FFB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F76E6C" w:rsidRDefault="00F76E6C" w:rsidP="00C46FFB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709</w:t>
            </w:r>
          </w:p>
        </w:tc>
      </w:tr>
      <w:tr w:rsidR="002F00F4" w:rsidRPr="00B40CE2" w:rsidTr="00C40BC9">
        <w:trPr>
          <w:trHeight w:val="2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F4" w:rsidRPr="00B40CE2" w:rsidRDefault="002F00F4" w:rsidP="00C46FFB">
            <w:pPr>
              <w:rPr>
                <w:b/>
                <w:sz w:val="24"/>
              </w:rPr>
            </w:pPr>
            <w:r w:rsidRPr="00B40CE2">
              <w:rPr>
                <w:b/>
                <w:sz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F76E6C" w:rsidRDefault="00F76E6C" w:rsidP="00C46FFB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F76E6C" w:rsidRDefault="00F76E6C" w:rsidP="00C46FFB">
            <w:pPr>
              <w:jc w:val="center"/>
              <w:rPr>
                <w:sz w:val="24"/>
              </w:rPr>
            </w:pPr>
            <w:r w:rsidRPr="00F76E6C">
              <w:rPr>
                <w:sz w:val="24"/>
              </w:rPr>
              <w:t>2034</w:t>
            </w:r>
          </w:p>
        </w:tc>
      </w:tr>
    </w:tbl>
    <w:p w:rsidR="002F00F4" w:rsidRDefault="002F00F4" w:rsidP="002F00F4">
      <w:pPr>
        <w:ind w:left="3686"/>
        <w:jc w:val="center"/>
        <w:rPr>
          <w:b/>
          <w:sz w:val="24"/>
        </w:rPr>
      </w:pPr>
    </w:p>
    <w:p w:rsidR="002F00F4" w:rsidRPr="00B40CE2" w:rsidRDefault="002F00F4" w:rsidP="002F00F4">
      <w:pPr>
        <w:jc w:val="center"/>
        <w:rPr>
          <w:b/>
          <w:sz w:val="24"/>
          <w:highlight w:val="yellow"/>
        </w:rPr>
      </w:pPr>
    </w:p>
    <w:p w:rsidR="00C761D9" w:rsidRPr="00B40CE2" w:rsidRDefault="00C40BC9" w:rsidP="00E37789">
      <w:pPr>
        <w:pStyle w:val="Default"/>
        <w:jc w:val="both"/>
        <w:rPr>
          <w:b/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>5</w:t>
      </w:r>
      <w:r w:rsidR="00C761D9" w:rsidRPr="00B40CE2">
        <w:rPr>
          <w:color w:val="auto"/>
          <w:sz w:val="26"/>
          <w:szCs w:val="26"/>
        </w:rPr>
        <w:t>.</w:t>
      </w:r>
      <w:r w:rsidR="003D208A" w:rsidRPr="00B40CE2">
        <w:rPr>
          <w:color w:val="auto"/>
          <w:sz w:val="26"/>
          <w:szCs w:val="26"/>
        </w:rPr>
        <w:t>8</w:t>
      </w:r>
      <w:r w:rsidR="00C761D9" w:rsidRPr="00B40CE2">
        <w:rPr>
          <w:color w:val="auto"/>
          <w:sz w:val="26"/>
          <w:szCs w:val="26"/>
        </w:rPr>
        <w:t xml:space="preserve">. </w:t>
      </w:r>
      <w:r w:rsidR="00C761D9" w:rsidRPr="00B40CE2">
        <w:rPr>
          <w:b/>
          <w:color w:val="auto"/>
          <w:sz w:val="26"/>
          <w:szCs w:val="26"/>
        </w:rPr>
        <w:t xml:space="preserve">Формирование информационной культуры пользователей. </w:t>
      </w:r>
    </w:p>
    <w:p w:rsidR="00C20445" w:rsidRPr="00CC1E41" w:rsidRDefault="00C20445" w:rsidP="00F76E6C">
      <w:pPr>
        <w:ind w:firstLine="567"/>
        <w:contextualSpacing/>
        <w:rPr>
          <w:bCs w:val="0"/>
          <w:iCs w:val="0"/>
          <w:sz w:val="26"/>
          <w:szCs w:val="26"/>
        </w:rPr>
      </w:pPr>
      <w:r w:rsidRPr="00CC1E41">
        <w:rPr>
          <w:bCs w:val="0"/>
          <w:iCs w:val="0"/>
          <w:sz w:val="26"/>
          <w:szCs w:val="26"/>
        </w:rPr>
        <w:t xml:space="preserve">В  течение  отчетного года проводилась информационная  работа в 3 -х  направлениях: </w:t>
      </w:r>
      <w:r w:rsidRPr="00CC1E41">
        <w:rPr>
          <w:b/>
          <w:bCs w:val="0"/>
          <w:iCs w:val="0"/>
          <w:sz w:val="26"/>
          <w:szCs w:val="26"/>
        </w:rPr>
        <w:t>массовая, индивидуальная, коллективная</w:t>
      </w:r>
      <w:r w:rsidRPr="00CC1E41">
        <w:rPr>
          <w:bCs w:val="0"/>
          <w:iCs w:val="0"/>
          <w:sz w:val="26"/>
          <w:szCs w:val="26"/>
        </w:rPr>
        <w:t>. Основная задача массовой информации – своевременное оповещение широких кругов пользователей о новых поступлениях. В рамках этой работы  действовали  выставки новых поступлений. Так же  были  подготовлены и проведены библиотечные уроки, беседы, дни информации.</w:t>
      </w:r>
      <w:r w:rsidRPr="00CC1E41">
        <w:rPr>
          <w:bCs w:val="0"/>
          <w:iCs w:val="0"/>
          <w:sz w:val="26"/>
          <w:szCs w:val="26"/>
        </w:rPr>
        <w:br/>
        <w:t xml:space="preserve">  Для удобства читателей в библиотеке отдельным фондом представлены для открытого доступа </w:t>
      </w:r>
      <w:r w:rsidRPr="00CC1E41">
        <w:rPr>
          <w:b/>
          <w:bCs w:val="0"/>
          <w:iCs w:val="0"/>
          <w:sz w:val="26"/>
          <w:szCs w:val="26"/>
        </w:rPr>
        <w:t>справочники, словари и энциклопедии</w:t>
      </w:r>
      <w:r w:rsidRPr="00CC1E41">
        <w:rPr>
          <w:bCs w:val="0"/>
          <w:iCs w:val="0"/>
          <w:sz w:val="26"/>
          <w:szCs w:val="26"/>
        </w:rPr>
        <w:t xml:space="preserve">.  </w:t>
      </w:r>
    </w:p>
    <w:p w:rsidR="002F31E9" w:rsidRPr="00B40CE2" w:rsidRDefault="002F31E9" w:rsidP="00E37789">
      <w:pPr>
        <w:pStyle w:val="Default"/>
        <w:jc w:val="both"/>
        <w:rPr>
          <w:color w:val="auto"/>
          <w:sz w:val="26"/>
          <w:szCs w:val="26"/>
        </w:rPr>
      </w:pPr>
    </w:p>
    <w:p w:rsidR="00AF04A9" w:rsidRPr="00B40CE2" w:rsidRDefault="00C40BC9" w:rsidP="00E37789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B40CE2">
        <w:rPr>
          <w:b/>
          <w:bCs/>
          <w:color w:val="auto"/>
          <w:sz w:val="26"/>
          <w:szCs w:val="26"/>
        </w:rPr>
        <w:t>6</w:t>
      </w:r>
      <w:r w:rsidR="00C761D9" w:rsidRPr="00B40CE2">
        <w:rPr>
          <w:b/>
          <w:bCs/>
          <w:color w:val="auto"/>
          <w:sz w:val="26"/>
          <w:szCs w:val="26"/>
        </w:rPr>
        <w:t xml:space="preserve">. Краеведческая деятельность библиотек. </w:t>
      </w:r>
    </w:p>
    <w:p w:rsidR="00C761D9" w:rsidRPr="00B40CE2" w:rsidRDefault="00C40BC9" w:rsidP="00E37789">
      <w:pPr>
        <w:pStyle w:val="Default"/>
        <w:jc w:val="both"/>
        <w:rPr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>6</w:t>
      </w:r>
      <w:r w:rsidR="00C761D9" w:rsidRPr="00B40CE2">
        <w:rPr>
          <w:color w:val="auto"/>
          <w:sz w:val="26"/>
          <w:szCs w:val="26"/>
        </w:rPr>
        <w:t>.</w:t>
      </w:r>
      <w:r w:rsidR="00C357FA" w:rsidRPr="00B40CE2">
        <w:rPr>
          <w:color w:val="auto"/>
          <w:sz w:val="26"/>
          <w:szCs w:val="26"/>
        </w:rPr>
        <w:t>1</w:t>
      </w:r>
      <w:r w:rsidR="00C761D9" w:rsidRPr="00B40CE2">
        <w:rPr>
          <w:color w:val="auto"/>
          <w:sz w:val="26"/>
          <w:szCs w:val="26"/>
        </w:rPr>
        <w:t xml:space="preserve">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C20445" w:rsidRPr="00B40CE2" w:rsidRDefault="00C20445" w:rsidP="00C20445">
      <w:pPr>
        <w:spacing w:line="276" w:lineRule="auto"/>
        <w:contextualSpacing/>
        <w:rPr>
          <w:bCs w:val="0"/>
          <w:iCs w:val="0"/>
          <w:szCs w:val="28"/>
        </w:rPr>
      </w:pPr>
    </w:p>
    <w:p w:rsidR="00C20445" w:rsidRPr="00CC1E41" w:rsidRDefault="00C20445" w:rsidP="00F76E6C">
      <w:pPr>
        <w:contextualSpacing/>
        <w:rPr>
          <w:sz w:val="26"/>
          <w:szCs w:val="26"/>
        </w:rPr>
      </w:pPr>
      <w:r w:rsidRPr="00CC1E41">
        <w:rPr>
          <w:bCs w:val="0"/>
          <w:iCs w:val="0"/>
          <w:sz w:val="26"/>
          <w:szCs w:val="26"/>
        </w:rPr>
        <w:t>В практику краеведческой работы нашей библиотеки  давно и прочно вошли циклы выставок, лекций, бесед, краеведческие чтения, проводимые с определенной периодичностью и по определенной программе. В информировании читателей о краеведческой литературе  используются  все формы этой работы - индивидуальные, групповые, массовые.</w:t>
      </w:r>
      <w:r w:rsidRPr="00CC1E41">
        <w:rPr>
          <w:sz w:val="26"/>
          <w:szCs w:val="26"/>
        </w:rPr>
        <w:t xml:space="preserve"> Используя всё многообразие форм библиотечной работы, мы информируем своих читателей о новых краеведческих изданиях, о юбилейных датах в истории нашего края и своего населенного пункта, о судьбах земляков.</w:t>
      </w:r>
    </w:p>
    <w:p w:rsidR="00C20445" w:rsidRPr="00CC1E41" w:rsidRDefault="00C20445" w:rsidP="00E37789">
      <w:pPr>
        <w:pStyle w:val="Default"/>
        <w:jc w:val="both"/>
        <w:rPr>
          <w:color w:val="auto"/>
          <w:sz w:val="26"/>
          <w:szCs w:val="26"/>
        </w:rPr>
      </w:pPr>
    </w:p>
    <w:p w:rsidR="0006037B" w:rsidRPr="0006037B" w:rsidRDefault="00C40BC9" w:rsidP="004405BB">
      <w:pPr>
        <w:pStyle w:val="Default"/>
        <w:jc w:val="both"/>
        <w:rPr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>6</w:t>
      </w:r>
      <w:r w:rsidR="00C761D9" w:rsidRPr="00B40CE2">
        <w:rPr>
          <w:color w:val="auto"/>
          <w:sz w:val="26"/>
          <w:szCs w:val="26"/>
        </w:rPr>
        <w:t>.</w:t>
      </w:r>
      <w:r w:rsidR="00C357FA" w:rsidRPr="00B40CE2">
        <w:rPr>
          <w:color w:val="auto"/>
          <w:sz w:val="26"/>
          <w:szCs w:val="26"/>
        </w:rPr>
        <w:t>2</w:t>
      </w:r>
      <w:r w:rsidR="00C761D9" w:rsidRPr="00B40CE2">
        <w:rPr>
          <w:color w:val="auto"/>
          <w:sz w:val="26"/>
          <w:szCs w:val="26"/>
        </w:rPr>
        <w:t>. Основные направления краеведческой деятельности – по тематике (историческое, литературное, экологическое</w:t>
      </w:r>
      <w:r w:rsidR="004405BB" w:rsidRPr="00B40CE2">
        <w:rPr>
          <w:color w:val="auto"/>
          <w:sz w:val="26"/>
          <w:szCs w:val="26"/>
        </w:rPr>
        <w:t>, туристическое</w:t>
      </w:r>
      <w:r w:rsidR="00CC1E41">
        <w:rPr>
          <w:color w:val="auto"/>
          <w:sz w:val="26"/>
          <w:szCs w:val="26"/>
        </w:rPr>
        <w:t xml:space="preserve"> </w:t>
      </w:r>
      <w:r w:rsidR="00C761D9" w:rsidRPr="00B40CE2">
        <w:rPr>
          <w:color w:val="auto"/>
          <w:sz w:val="26"/>
          <w:szCs w:val="26"/>
        </w:rPr>
        <w:t xml:space="preserve">и др.) и </w:t>
      </w:r>
      <w:r w:rsidR="00C761D9" w:rsidRPr="0006037B">
        <w:rPr>
          <w:color w:val="auto"/>
          <w:sz w:val="26"/>
          <w:szCs w:val="26"/>
        </w:rPr>
        <w:t>формам работы.</w:t>
      </w:r>
    </w:p>
    <w:p w:rsidR="0006037B" w:rsidRPr="0006037B" w:rsidRDefault="0006037B" w:rsidP="0006037B">
      <w:pPr>
        <w:pStyle w:val="Default"/>
        <w:jc w:val="both"/>
        <w:rPr>
          <w:color w:val="auto"/>
          <w:sz w:val="26"/>
          <w:szCs w:val="26"/>
        </w:rPr>
      </w:pPr>
      <w:r w:rsidRPr="0006037B">
        <w:rPr>
          <w:color w:val="auto"/>
          <w:sz w:val="26"/>
          <w:szCs w:val="26"/>
        </w:rPr>
        <w:t xml:space="preserve">«Литературный вернисаж» - Тематическая книжная полка  (В течение года); «Родного края корни и листва»- Систематическое редактирование   папки – накопителя по истории поселка  </w:t>
      </w:r>
    </w:p>
    <w:p w:rsidR="00444044" w:rsidRPr="00B40CE2" w:rsidRDefault="0006037B" w:rsidP="00E37789">
      <w:pPr>
        <w:pStyle w:val="Default"/>
        <w:jc w:val="both"/>
        <w:rPr>
          <w:color w:val="auto"/>
          <w:sz w:val="26"/>
          <w:szCs w:val="26"/>
        </w:rPr>
      </w:pPr>
      <w:r w:rsidRPr="0006037B">
        <w:rPr>
          <w:color w:val="auto"/>
          <w:sz w:val="26"/>
          <w:szCs w:val="26"/>
        </w:rPr>
        <w:t xml:space="preserve"> (В течение года); «Возвращение к истокам» - Цикл краеведческих уроков (II полугодие); «Все это Родина твоя – земля твоя родная»</w:t>
      </w:r>
      <w:r w:rsidRPr="0006037B">
        <w:rPr>
          <w:color w:val="auto"/>
          <w:sz w:val="26"/>
          <w:szCs w:val="26"/>
        </w:rPr>
        <w:tab/>
        <w:t>- Конкурс творческих работ (посвященный Дню Рождения поселка)</w:t>
      </w:r>
      <w:r w:rsidRPr="0006037B">
        <w:rPr>
          <w:color w:val="auto"/>
          <w:sz w:val="26"/>
          <w:szCs w:val="26"/>
        </w:rPr>
        <w:tab/>
        <w:t xml:space="preserve">  (Август)</w:t>
      </w:r>
    </w:p>
    <w:p w:rsidR="0012540E" w:rsidRPr="00B40CE2" w:rsidRDefault="00C761D9" w:rsidP="00E37789">
      <w:pPr>
        <w:pStyle w:val="Default"/>
        <w:jc w:val="both"/>
        <w:rPr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>6.</w:t>
      </w:r>
      <w:r w:rsidR="00C357FA" w:rsidRPr="00B40CE2">
        <w:rPr>
          <w:color w:val="auto"/>
          <w:sz w:val="26"/>
          <w:szCs w:val="26"/>
        </w:rPr>
        <w:t>3</w:t>
      </w:r>
      <w:r w:rsidRPr="00B40CE2">
        <w:rPr>
          <w:color w:val="auto"/>
          <w:sz w:val="26"/>
          <w:szCs w:val="26"/>
        </w:rPr>
        <w:t xml:space="preserve"> Раскрытие и продвижение краеведческих фондов</w:t>
      </w:r>
    </w:p>
    <w:p w:rsidR="00C761D9" w:rsidRPr="00B40CE2" w:rsidRDefault="00C357FA" w:rsidP="00E37789">
      <w:pPr>
        <w:pStyle w:val="Default"/>
        <w:jc w:val="both"/>
        <w:rPr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>6.4</w:t>
      </w:r>
      <w:r w:rsidR="00C761D9" w:rsidRPr="00B40CE2">
        <w:rPr>
          <w:color w:val="auto"/>
          <w:sz w:val="26"/>
          <w:szCs w:val="26"/>
        </w:rPr>
        <w:t xml:space="preserve">.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C761D9" w:rsidRPr="00B40CE2" w:rsidRDefault="00C357FA" w:rsidP="00E37789">
      <w:pPr>
        <w:pStyle w:val="Default"/>
        <w:jc w:val="both"/>
        <w:rPr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>6.5.</w:t>
      </w:r>
      <w:r w:rsidR="00C761D9" w:rsidRPr="00B40CE2">
        <w:rPr>
          <w:color w:val="auto"/>
          <w:sz w:val="26"/>
          <w:szCs w:val="26"/>
        </w:rPr>
        <w:t xml:space="preserve"> Краткие выводы по разделу. Перспективные направления развития краеведческой деятельности в регионе. </w:t>
      </w:r>
    </w:p>
    <w:p w:rsidR="00F76E6C" w:rsidRPr="00F76E6C" w:rsidRDefault="004A62E4" w:rsidP="00F76E6C">
      <w:pPr>
        <w:spacing w:before="100" w:beforeAutospacing="1" w:after="100" w:afterAutospacing="1"/>
        <w:rPr>
          <w:bCs w:val="0"/>
          <w:iCs w:val="0"/>
          <w:sz w:val="26"/>
          <w:szCs w:val="26"/>
        </w:rPr>
      </w:pPr>
      <w:r w:rsidRPr="00CC1E41">
        <w:rPr>
          <w:bCs w:val="0"/>
          <w:iCs w:val="0"/>
          <w:sz w:val="26"/>
          <w:szCs w:val="26"/>
        </w:rPr>
        <w:t xml:space="preserve">Сегодня патриотическое воспитание особенно хорошо просматривается в работе   по краеведческой деятельности. Как показывает опыт, оно неотрывно связано с краеведческой работой. Краеведение увлекает в мир событий, имён, человеческих судеб, полузабытых обычаев и обрядов. Такая работа объединяет и сплачивает всех: библиотекарей, читателей, население. Одна из главных задач исторического образования сегодня - это не только объективное изложение происходивших событий и фактов, но именно воспитание чувства любви к своей Родине, гордости культурными достижениями, осознание высокой гражданственности и своего долга перед Отечеством. </w:t>
      </w:r>
      <w:r w:rsidR="0012540E" w:rsidRPr="00CC1E41">
        <w:rPr>
          <w:bCs w:val="0"/>
          <w:iCs w:val="0"/>
          <w:sz w:val="26"/>
          <w:szCs w:val="26"/>
        </w:rPr>
        <w:t xml:space="preserve"> Прошлое и настоящее края, опыт предшествующих поколений, их традиции, быт, обычаи-все это нередко становится темой многочисленных мероприятий.</w:t>
      </w:r>
      <w:r w:rsidR="00CC1E41">
        <w:rPr>
          <w:bCs w:val="0"/>
          <w:iCs w:val="0"/>
          <w:sz w:val="26"/>
          <w:szCs w:val="26"/>
        </w:rPr>
        <w:t xml:space="preserve"> </w:t>
      </w:r>
      <w:r w:rsidR="0012540E" w:rsidRPr="00CC1E41">
        <w:rPr>
          <w:bCs w:val="0"/>
          <w:iCs w:val="0"/>
          <w:sz w:val="26"/>
          <w:szCs w:val="26"/>
        </w:rPr>
        <w:t>В душе каждого человека живет любовь к родному краю, к своей малой родине, где жили его предки, где живет он сам.</w:t>
      </w:r>
    </w:p>
    <w:p w:rsidR="00C761D9" w:rsidRPr="00B40CE2" w:rsidRDefault="00C761D9" w:rsidP="00E37789">
      <w:pPr>
        <w:pStyle w:val="Default"/>
        <w:jc w:val="both"/>
        <w:rPr>
          <w:color w:val="auto"/>
          <w:sz w:val="26"/>
          <w:szCs w:val="26"/>
        </w:rPr>
      </w:pPr>
      <w:r w:rsidRPr="00B40CE2">
        <w:rPr>
          <w:b/>
          <w:bCs/>
          <w:color w:val="auto"/>
          <w:sz w:val="26"/>
          <w:szCs w:val="26"/>
        </w:rPr>
        <w:t>1</w:t>
      </w:r>
      <w:r w:rsidR="009A33C3" w:rsidRPr="00B40CE2">
        <w:rPr>
          <w:b/>
          <w:bCs/>
          <w:color w:val="auto"/>
          <w:sz w:val="26"/>
          <w:szCs w:val="26"/>
        </w:rPr>
        <w:t>3</w:t>
      </w:r>
      <w:r w:rsidRPr="00B40CE2">
        <w:rPr>
          <w:b/>
          <w:bCs/>
          <w:color w:val="auto"/>
          <w:sz w:val="26"/>
          <w:szCs w:val="26"/>
        </w:rPr>
        <w:t xml:space="preserve">. Материально-технические ресурсы библиотек </w:t>
      </w:r>
    </w:p>
    <w:p w:rsidR="009E4B5C" w:rsidRPr="00B40CE2" w:rsidRDefault="00C761D9" w:rsidP="00E37789">
      <w:pPr>
        <w:pStyle w:val="Default"/>
        <w:jc w:val="both"/>
        <w:rPr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>1</w:t>
      </w:r>
      <w:r w:rsidR="009A33C3" w:rsidRPr="00B40CE2">
        <w:rPr>
          <w:color w:val="auto"/>
          <w:sz w:val="26"/>
          <w:szCs w:val="26"/>
        </w:rPr>
        <w:t>3</w:t>
      </w:r>
      <w:r w:rsidRPr="00B40CE2">
        <w:rPr>
          <w:color w:val="auto"/>
          <w:sz w:val="26"/>
          <w:szCs w:val="26"/>
        </w:rPr>
        <w:t xml:space="preserve">.1. Общая характеристика зданий, помещений муниципальных библиотек, </w:t>
      </w:r>
    </w:p>
    <w:p w:rsidR="00C761D9" w:rsidRPr="00B40CE2" w:rsidRDefault="00C761D9" w:rsidP="00E37789">
      <w:pPr>
        <w:pStyle w:val="Default"/>
        <w:jc w:val="both"/>
        <w:rPr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 xml:space="preserve">- обеспеченность муниципальных библиотек зданиями и помещениями; </w:t>
      </w:r>
    </w:p>
    <w:p w:rsidR="00C761D9" w:rsidRPr="00B40CE2" w:rsidRDefault="00C761D9" w:rsidP="00E37789">
      <w:pPr>
        <w:pStyle w:val="Default"/>
        <w:jc w:val="both"/>
        <w:rPr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 xml:space="preserve">- физическое состояние зданий, помещений муниципальных библиотек. </w:t>
      </w:r>
    </w:p>
    <w:p w:rsidR="00BC6332" w:rsidRPr="00B40CE2" w:rsidRDefault="00BC6332" w:rsidP="00E37789">
      <w:pPr>
        <w:pStyle w:val="Default"/>
        <w:jc w:val="both"/>
        <w:rPr>
          <w:color w:val="auto"/>
          <w:sz w:val="26"/>
          <w:szCs w:val="26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3261"/>
        <w:gridCol w:w="2268"/>
        <w:gridCol w:w="2122"/>
      </w:tblGrid>
      <w:tr w:rsidR="00583C3D" w:rsidRPr="00B40CE2" w:rsidTr="00C357FA">
        <w:trPr>
          <w:trHeight w:val="745"/>
          <w:jc w:val="center"/>
        </w:trPr>
        <w:tc>
          <w:tcPr>
            <w:tcW w:w="2885" w:type="dxa"/>
            <w:vAlign w:val="center"/>
          </w:tcPr>
          <w:p w:rsidR="00583C3D" w:rsidRPr="00B40CE2" w:rsidRDefault="00583C3D" w:rsidP="00C46FFB">
            <w:pPr>
              <w:tabs>
                <w:tab w:val="left" w:pos="8080"/>
                <w:tab w:val="left" w:pos="9923"/>
              </w:tabs>
              <w:spacing w:before="230" w:line="264" w:lineRule="exact"/>
              <w:jc w:val="center"/>
              <w:rPr>
                <w:sz w:val="24"/>
              </w:rPr>
            </w:pPr>
            <w:r w:rsidRPr="00B40CE2">
              <w:rPr>
                <w:sz w:val="24"/>
              </w:rPr>
              <w:t>Вид деятельности</w:t>
            </w:r>
          </w:p>
        </w:tc>
        <w:tc>
          <w:tcPr>
            <w:tcW w:w="3261" w:type="dxa"/>
            <w:vAlign w:val="center"/>
          </w:tcPr>
          <w:p w:rsidR="00583C3D" w:rsidRPr="00B40CE2" w:rsidRDefault="00583C3D" w:rsidP="00C357FA">
            <w:pPr>
              <w:tabs>
                <w:tab w:val="left" w:pos="8080"/>
                <w:tab w:val="left" w:pos="9923"/>
              </w:tabs>
              <w:spacing w:before="230" w:line="264" w:lineRule="exact"/>
              <w:jc w:val="center"/>
              <w:rPr>
                <w:sz w:val="24"/>
              </w:rPr>
            </w:pPr>
            <w:r w:rsidRPr="00B40CE2">
              <w:rPr>
                <w:sz w:val="24"/>
              </w:rPr>
              <w:t>Объект деятельности</w:t>
            </w:r>
            <w:r w:rsidR="00C357FA" w:rsidRPr="00B40CE2">
              <w:rPr>
                <w:sz w:val="24"/>
              </w:rPr>
              <w:br/>
            </w:r>
            <w:r w:rsidRPr="00B40CE2">
              <w:rPr>
                <w:sz w:val="24"/>
              </w:rPr>
              <w:t>(указать наименование библиотек)</w:t>
            </w:r>
          </w:p>
        </w:tc>
        <w:tc>
          <w:tcPr>
            <w:tcW w:w="2268" w:type="dxa"/>
            <w:vAlign w:val="center"/>
          </w:tcPr>
          <w:p w:rsidR="00583C3D" w:rsidRPr="00B40CE2" w:rsidRDefault="00583C3D" w:rsidP="00C46FFB">
            <w:pPr>
              <w:tabs>
                <w:tab w:val="left" w:pos="8080"/>
                <w:tab w:val="left" w:pos="9923"/>
              </w:tabs>
              <w:spacing w:before="230" w:line="264" w:lineRule="exact"/>
              <w:jc w:val="center"/>
              <w:rPr>
                <w:sz w:val="24"/>
              </w:rPr>
            </w:pPr>
            <w:r w:rsidRPr="00B40CE2">
              <w:rPr>
                <w:sz w:val="24"/>
              </w:rPr>
              <w:t>Сумма, тыс. руб.</w:t>
            </w:r>
          </w:p>
        </w:tc>
        <w:tc>
          <w:tcPr>
            <w:tcW w:w="2122" w:type="dxa"/>
            <w:vAlign w:val="center"/>
          </w:tcPr>
          <w:p w:rsidR="00583C3D" w:rsidRPr="00B40CE2" w:rsidRDefault="00583C3D" w:rsidP="00C46FFB">
            <w:pPr>
              <w:tabs>
                <w:tab w:val="left" w:pos="8080"/>
                <w:tab w:val="left" w:pos="9923"/>
              </w:tabs>
              <w:spacing w:before="230" w:line="264" w:lineRule="exact"/>
              <w:jc w:val="center"/>
              <w:rPr>
                <w:sz w:val="24"/>
              </w:rPr>
            </w:pPr>
            <w:r w:rsidRPr="00B40CE2">
              <w:rPr>
                <w:sz w:val="24"/>
              </w:rPr>
              <w:t>Примечания</w:t>
            </w:r>
          </w:p>
        </w:tc>
      </w:tr>
      <w:tr w:rsidR="00583C3D" w:rsidRPr="00B40CE2" w:rsidTr="00C357FA">
        <w:trPr>
          <w:trHeight w:val="268"/>
          <w:jc w:val="center"/>
        </w:trPr>
        <w:tc>
          <w:tcPr>
            <w:tcW w:w="2885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B40CE2">
              <w:rPr>
                <w:bCs w:val="0"/>
                <w:sz w:val="24"/>
              </w:rPr>
              <w:t>Капитальный ремонт</w:t>
            </w:r>
          </w:p>
        </w:tc>
        <w:tc>
          <w:tcPr>
            <w:tcW w:w="3261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122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  <w:tr w:rsidR="00583C3D" w:rsidRPr="00B40CE2" w:rsidTr="00C357FA">
        <w:trPr>
          <w:trHeight w:val="268"/>
          <w:jc w:val="center"/>
        </w:trPr>
        <w:tc>
          <w:tcPr>
            <w:tcW w:w="2885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B40CE2">
              <w:rPr>
                <w:bCs w:val="0"/>
                <w:sz w:val="24"/>
              </w:rPr>
              <w:t>Косметический ремонт</w:t>
            </w:r>
          </w:p>
        </w:tc>
        <w:tc>
          <w:tcPr>
            <w:tcW w:w="3261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122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  <w:tr w:rsidR="00583C3D" w:rsidRPr="00B40CE2" w:rsidTr="00C357FA">
        <w:trPr>
          <w:trHeight w:val="268"/>
          <w:jc w:val="center"/>
        </w:trPr>
        <w:tc>
          <w:tcPr>
            <w:tcW w:w="2885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B40CE2">
              <w:rPr>
                <w:bCs w:val="0"/>
                <w:sz w:val="24"/>
              </w:rPr>
              <w:t xml:space="preserve">Благоустройство </w:t>
            </w:r>
          </w:p>
        </w:tc>
        <w:tc>
          <w:tcPr>
            <w:tcW w:w="3261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122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  <w:tr w:rsidR="00583C3D" w:rsidRPr="00B40CE2" w:rsidTr="00C357FA">
        <w:trPr>
          <w:trHeight w:val="268"/>
          <w:jc w:val="center"/>
        </w:trPr>
        <w:tc>
          <w:tcPr>
            <w:tcW w:w="2885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B40CE2">
              <w:rPr>
                <w:bCs w:val="0"/>
                <w:sz w:val="24"/>
              </w:rPr>
              <w:t xml:space="preserve">Строительство </w:t>
            </w:r>
          </w:p>
        </w:tc>
        <w:tc>
          <w:tcPr>
            <w:tcW w:w="3261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122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  <w:tr w:rsidR="00583C3D" w:rsidRPr="00B40CE2" w:rsidTr="00C357FA">
        <w:trPr>
          <w:trHeight w:val="268"/>
          <w:jc w:val="center"/>
        </w:trPr>
        <w:tc>
          <w:tcPr>
            <w:tcW w:w="2885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B40CE2">
              <w:rPr>
                <w:bCs w:val="0"/>
                <w:sz w:val="24"/>
              </w:rPr>
              <w:t xml:space="preserve">Иное </w:t>
            </w:r>
          </w:p>
        </w:tc>
        <w:tc>
          <w:tcPr>
            <w:tcW w:w="3261" w:type="dxa"/>
          </w:tcPr>
          <w:p w:rsidR="00583C3D" w:rsidRPr="00B40CE2" w:rsidRDefault="00F76E6C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МКУК «Теткинская модельная поселковая библиотека»</w:t>
            </w:r>
          </w:p>
        </w:tc>
        <w:tc>
          <w:tcPr>
            <w:tcW w:w="2268" w:type="dxa"/>
          </w:tcPr>
          <w:p w:rsidR="00583C3D" w:rsidRPr="00B40CE2" w:rsidRDefault="00F76E6C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2357,30</w:t>
            </w:r>
          </w:p>
        </w:tc>
        <w:tc>
          <w:tcPr>
            <w:tcW w:w="2122" w:type="dxa"/>
          </w:tcPr>
          <w:p w:rsidR="00583C3D" w:rsidRPr="00B40CE2" w:rsidRDefault="00F76E6C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Охранная сигнализация Тревожная кнопка)</w:t>
            </w:r>
          </w:p>
        </w:tc>
      </w:tr>
      <w:tr w:rsidR="00583C3D" w:rsidRPr="00B40CE2" w:rsidTr="00C357FA">
        <w:trPr>
          <w:trHeight w:val="283"/>
          <w:jc w:val="center"/>
        </w:trPr>
        <w:tc>
          <w:tcPr>
            <w:tcW w:w="2885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B40CE2">
              <w:rPr>
                <w:bCs w:val="0"/>
                <w:sz w:val="24"/>
              </w:rPr>
              <w:t>Всего</w:t>
            </w:r>
          </w:p>
        </w:tc>
        <w:tc>
          <w:tcPr>
            <w:tcW w:w="3261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:rsidR="00583C3D" w:rsidRPr="00B40CE2" w:rsidRDefault="00F76E6C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2357,30</w:t>
            </w:r>
          </w:p>
        </w:tc>
        <w:tc>
          <w:tcPr>
            <w:tcW w:w="2122" w:type="dxa"/>
          </w:tcPr>
          <w:p w:rsidR="00583C3D" w:rsidRPr="00B40CE2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</w:tbl>
    <w:p w:rsidR="00BC6332" w:rsidRPr="00B40CE2" w:rsidRDefault="00BC6332" w:rsidP="00E37789">
      <w:pPr>
        <w:pStyle w:val="Default"/>
        <w:jc w:val="both"/>
        <w:rPr>
          <w:color w:val="auto"/>
          <w:sz w:val="26"/>
          <w:szCs w:val="26"/>
        </w:rPr>
      </w:pPr>
    </w:p>
    <w:p w:rsidR="00C71046" w:rsidRPr="00B40CE2" w:rsidRDefault="00C71046" w:rsidP="00C71046">
      <w:pPr>
        <w:pStyle w:val="Default"/>
        <w:jc w:val="center"/>
        <w:rPr>
          <w:color w:val="auto"/>
          <w:sz w:val="26"/>
          <w:szCs w:val="26"/>
        </w:rPr>
      </w:pPr>
      <w:r w:rsidRPr="00B40CE2">
        <w:rPr>
          <w:color w:val="auto"/>
          <w:sz w:val="26"/>
          <w:szCs w:val="26"/>
        </w:rPr>
        <w:t>Отопление, противопожарная безопасность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6"/>
        <w:gridCol w:w="706"/>
        <w:gridCol w:w="709"/>
        <w:gridCol w:w="570"/>
        <w:gridCol w:w="1142"/>
        <w:gridCol w:w="1124"/>
        <w:gridCol w:w="1275"/>
        <w:gridCol w:w="709"/>
        <w:gridCol w:w="1005"/>
        <w:gridCol w:w="2126"/>
      </w:tblGrid>
      <w:tr w:rsidR="00C71046" w:rsidRPr="00B40CE2" w:rsidTr="00D064E2">
        <w:trPr>
          <w:cantSplit/>
          <w:trHeight w:val="510"/>
        </w:trPr>
        <w:tc>
          <w:tcPr>
            <w:tcW w:w="10632" w:type="dxa"/>
            <w:gridSpan w:val="11"/>
            <w:vAlign w:val="center"/>
          </w:tcPr>
          <w:p w:rsidR="00C71046" w:rsidRPr="00B40CE2" w:rsidRDefault="00C71046" w:rsidP="00C71046">
            <w:pPr>
              <w:jc w:val="center"/>
              <w:rPr>
                <w:sz w:val="22"/>
              </w:rPr>
            </w:pPr>
            <w:r w:rsidRPr="00B40CE2">
              <w:rPr>
                <w:sz w:val="22"/>
              </w:rPr>
              <w:t>Противопожарная безопасность</w:t>
            </w:r>
          </w:p>
        </w:tc>
      </w:tr>
      <w:tr w:rsidR="00C71046" w:rsidRPr="00B40CE2" w:rsidTr="008B04AC">
        <w:trPr>
          <w:cantSplit/>
          <w:trHeight w:val="780"/>
        </w:trPr>
        <w:tc>
          <w:tcPr>
            <w:tcW w:w="710" w:type="dxa"/>
            <w:vMerge w:val="restart"/>
            <w:textDirection w:val="btLr"/>
            <w:vAlign w:val="center"/>
          </w:tcPr>
          <w:p w:rsidR="00C71046" w:rsidRPr="00B40CE2" w:rsidRDefault="00C71046" w:rsidP="00C71046">
            <w:pPr>
              <w:ind w:left="113" w:right="113"/>
              <w:jc w:val="center"/>
              <w:rPr>
                <w:sz w:val="22"/>
              </w:rPr>
            </w:pPr>
            <w:r w:rsidRPr="00B40CE2">
              <w:rPr>
                <w:sz w:val="22"/>
              </w:rPr>
              <w:t>центральное отопление</w:t>
            </w:r>
          </w:p>
        </w:tc>
        <w:tc>
          <w:tcPr>
            <w:tcW w:w="556" w:type="dxa"/>
            <w:vMerge w:val="restart"/>
            <w:textDirection w:val="btLr"/>
            <w:vAlign w:val="center"/>
          </w:tcPr>
          <w:p w:rsidR="00C71046" w:rsidRPr="00B40CE2" w:rsidRDefault="00C71046" w:rsidP="00C71046">
            <w:pPr>
              <w:ind w:left="113" w:right="113"/>
              <w:jc w:val="center"/>
              <w:rPr>
                <w:sz w:val="22"/>
              </w:rPr>
            </w:pPr>
            <w:r w:rsidRPr="00B40CE2">
              <w:rPr>
                <w:sz w:val="22"/>
              </w:rPr>
              <w:t>печное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C71046" w:rsidRPr="00B40CE2" w:rsidRDefault="00C71046" w:rsidP="00C71046">
            <w:pPr>
              <w:ind w:left="113" w:right="113"/>
              <w:jc w:val="center"/>
              <w:rPr>
                <w:sz w:val="22"/>
              </w:rPr>
            </w:pPr>
            <w:r w:rsidRPr="00B40CE2">
              <w:rPr>
                <w:sz w:val="22"/>
              </w:rPr>
              <w:t>газовое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71046" w:rsidRPr="00B40CE2" w:rsidRDefault="00C71046" w:rsidP="00C71046">
            <w:pPr>
              <w:ind w:left="113" w:right="113"/>
              <w:jc w:val="center"/>
              <w:rPr>
                <w:sz w:val="22"/>
              </w:rPr>
            </w:pPr>
            <w:r w:rsidRPr="00B40CE2">
              <w:rPr>
                <w:sz w:val="22"/>
              </w:rPr>
              <w:t>другое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C71046" w:rsidRPr="00B40CE2" w:rsidRDefault="00C71046" w:rsidP="00C71046">
            <w:pPr>
              <w:ind w:left="113" w:right="113"/>
              <w:jc w:val="center"/>
              <w:rPr>
                <w:sz w:val="22"/>
              </w:rPr>
            </w:pPr>
            <w:r w:rsidRPr="00B40CE2">
              <w:rPr>
                <w:sz w:val="22"/>
              </w:rPr>
              <w:t>неотапливаемые</w:t>
            </w:r>
          </w:p>
        </w:tc>
        <w:tc>
          <w:tcPr>
            <w:tcW w:w="3541" w:type="dxa"/>
            <w:gridSpan w:val="3"/>
            <w:vAlign w:val="center"/>
          </w:tcPr>
          <w:p w:rsidR="00C71046" w:rsidRPr="00B40CE2" w:rsidRDefault="00C71046" w:rsidP="00C71046">
            <w:pPr>
              <w:jc w:val="center"/>
              <w:rPr>
                <w:sz w:val="22"/>
              </w:rPr>
            </w:pPr>
            <w:r w:rsidRPr="00B40CE2">
              <w:rPr>
                <w:sz w:val="22"/>
              </w:rPr>
              <w:t>Сигнализация</w:t>
            </w:r>
          </w:p>
        </w:tc>
        <w:tc>
          <w:tcPr>
            <w:tcW w:w="3840" w:type="dxa"/>
            <w:gridSpan w:val="3"/>
            <w:vAlign w:val="center"/>
          </w:tcPr>
          <w:p w:rsidR="00C71046" w:rsidRPr="00B40CE2" w:rsidRDefault="00C71046" w:rsidP="00C71046">
            <w:pPr>
              <w:jc w:val="center"/>
              <w:rPr>
                <w:sz w:val="22"/>
              </w:rPr>
            </w:pPr>
            <w:r w:rsidRPr="00B40CE2">
              <w:rPr>
                <w:sz w:val="22"/>
              </w:rPr>
              <w:t>огнетушители</w:t>
            </w:r>
          </w:p>
        </w:tc>
      </w:tr>
      <w:tr w:rsidR="00C71046" w:rsidRPr="00B40CE2" w:rsidTr="008B04AC">
        <w:trPr>
          <w:cantSplit/>
          <w:trHeight w:val="690"/>
        </w:trPr>
        <w:tc>
          <w:tcPr>
            <w:tcW w:w="710" w:type="dxa"/>
            <w:vMerge/>
            <w:vAlign w:val="center"/>
          </w:tcPr>
          <w:p w:rsidR="00C71046" w:rsidRPr="00B40CE2" w:rsidRDefault="00C71046" w:rsidP="00C71046">
            <w:pPr>
              <w:rPr>
                <w:sz w:val="22"/>
              </w:rPr>
            </w:pPr>
          </w:p>
        </w:tc>
        <w:tc>
          <w:tcPr>
            <w:tcW w:w="556" w:type="dxa"/>
            <w:vMerge/>
            <w:vAlign w:val="center"/>
          </w:tcPr>
          <w:p w:rsidR="00C71046" w:rsidRPr="00B40CE2" w:rsidRDefault="00C71046" w:rsidP="00C71046">
            <w:pPr>
              <w:rPr>
                <w:sz w:val="22"/>
              </w:rPr>
            </w:pPr>
          </w:p>
        </w:tc>
        <w:tc>
          <w:tcPr>
            <w:tcW w:w="706" w:type="dxa"/>
            <w:vMerge/>
            <w:vAlign w:val="center"/>
          </w:tcPr>
          <w:p w:rsidR="00C71046" w:rsidRPr="00B40CE2" w:rsidRDefault="00C71046" w:rsidP="00C71046">
            <w:pPr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71046" w:rsidRPr="00B40CE2" w:rsidRDefault="00C71046" w:rsidP="00C71046">
            <w:pPr>
              <w:rPr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:rsidR="00C71046" w:rsidRPr="00B40CE2" w:rsidRDefault="00C71046" w:rsidP="00C71046">
            <w:pPr>
              <w:rPr>
                <w:sz w:val="22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C71046" w:rsidRPr="00B40CE2" w:rsidRDefault="00C71046" w:rsidP="00C71046">
            <w:pPr>
              <w:jc w:val="center"/>
              <w:rPr>
                <w:sz w:val="24"/>
              </w:rPr>
            </w:pPr>
            <w:r w:rsidRPr="00B40CE2">
              <w:rPr>
                <w:sz w:val="24"/>
              </w:rPr>
              <w:t>Установлена (да/нет)</w:t>
            </w:r>
          </w:p>
        </w:tc>
        <w:tc>
          <w:tcPr>
            <w:tcW w:w="2399" w:type="dxa"/>
            <w:gridSpan w:val="2"/>
            <w:vAlign w:val="center"/>
          </w:tcPr>
          <w:p w:rsidR="00C71046" w:rsidRPr="00B40CE2" w:rsidRDefault="008B04AC" w:rsidP="00C71046">
            <w:pPr>
              <w:jc w:val="center"/>
              <w:rPr>
                <w:sz w:val="22"/>
              </w:rPr>
            </w:pPr>
            <w:r w:rsidRPr="00B40CE2">
              <w:rPr>
                <w:sz w:val="22"/>
              </w:rPr>
              <w:t>установлено в 2011</w:t>
            </w:r>
          </w:p>
        </w:tc>
        <w:tc>
          <w:tcPr>
            <w:tcW w:w="709" w:type="dxa"/>
            <w:vMerge w:val="restart"/>
            <w:vAlign w:val="center"/>
          </w:tcPr>
          <w:p w:rsidR="00C71046" w:rsidRPr="00B40CE2" w:rsidRDefault="00C71046" w:rsidP="00C71046">
            <w:pPr>
              <w:jc w:val="center"/>
              <w:rPr>
                <w:sz w:val="22"/>
              </w:rPr>
            </w:pPr>
            <w:r w:rsidRPr="00B40CE2">
              <w:rPr>
                <w:sz w:val="22"/>
              </w:rPr>
              <w:t>Имеется (кол-во)</w:t>
            </w:r>
          </w:p>
        </w:tc>
        <w:tc>
          <w:tcPr>
            <w:tcW w:w="3131" w:type="dxa"/>
            <w:gridSpan w:val="2"/>
            <w:vAlign w:val="center"/>
          </w:tcPr>
          <w:p w:rsidR="00C71046" w:rsidRPr="00B40CE2" w:rsidRDefault="00C71046" w:rsidP="00CC1E41">
            <w:pPr>
              <w:jc w:val="center"/>
              <w:rPr>
                <w:sz w:val="22"/>
              </w:rPr>
            </w:pPr>
            <w:r w:rsidRPr="00B40CE2">
              <w:rPr>
                <w:sz w:val="22"/>
              </w:rPr>
              <w:t>приобретено в 201</w:t>
            </w:r>
            <w:r w:rsidR="00CC1E41">
              <w:rPr>
                <w:sz w:val="22"/>
              </w:rPr>
              <w:t>7</w:t>
            </w:r>
          </w:p>
        </w:tc>
      </w:tr>
      <w:tr w:rsidR="00C71046" w:rsidRPr="00B40CE2" w:rsidTr="008B04AC">
        <w:trPr>
          <w:cantSplit/>
          <w:trHeight w:val="285"/>
        </w:trPr>
        <w:tc>
          <w:tcPr>
            <w:tcW w:w="710" w:type="dxa"/>
            <w:vMerge/>
            <w:vAlign w:val="center"/>
          </w:tcPr>
          <w:p w:rsidR="00C71046" w:rsidRPr="00B40CE2" w:rsidRDefault="00C71046" w:rsidP="00C71046">
            <w:pPr>
              <w:rPr>
                <w:sz w:val="22"/>
              </w:rPr>
            </w:pPr>
          </w:p>
        </w:tc>
        <w:tc>
          <w:tcPr>
            <w:tcW w:w="556" w:type="dxa"/>
            <w:vMerge/>
            <w:vAlign w:val="center"/>
          </w:tcPr>
          <w:p w:rsidR="00C71046" w:rsidRPr="00B40CE2" w:rsidRDefault="00C71046" w:rsidP="00C71046">
            <w:pPr>
              <w:rPr>
                <w:sz w:val="22"/>
              </w:rPr>
            </w:pPr>
          </w:p>
        </w:tc>
        <w:tc>
          <w:tcPr>
            <w:tcW w:w="706" w:type="dxa"/>
            <w:vMerge/>
            <w:vAlign w:val="center"/>
          </w:tcPr>
          <w:p w:rsidR="00C71046" w:rsidRPr="00B40CE2" w:rsidRDefault="00C71046" w:rsidP="00C71046">
            <w:pPr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71046" w:rsidRPr="00B40CE2" w:rsidRDefault="00C71046" w:rsidP="00C71046">
            <w:pPr>
              <w:rPr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:rsidR="00C71046" w:rsidRPr="00B40CE2" w:rsidRDefault="00C71046" w:rsidP="00C71046">
            <w:pPr>
              <w:rPr>
                <w:sz w:val="22"/>
              </w:rPr>
            </w:pPr>
          </w:p>
        </w:tc>
        <w:tc>
          <w:tcPr>
            <w:tcW w:w="1142" w:type="dxa"/>
            <w:vMerge/>
            <w:vAlign w:val="center"/>
          </w:tcPr>
          <w:p w:rsidR="00C71046" w:rsidRPr="00B40CE2" w:rsidRDefault="00C71046" w:rsidP="00C71046">
            <w:pPr>
              <w:rPr>
                <w:sz w:val="22"/>
              </w:rPr>
            </w:pPr>
          </w:p>
        </w:tc>
        <w:tc>
          <w:tcPr>
            <w:tcW w:w="1124" w:type="dxa"/>
            <w:vAlign w:val="center"/>
          </w:tcPr>
          <w:p w:rsidR="00C71046" w:rsidRPr="00B40CE2" w:rsidRDefault="00C71046" w:rsidP="00C71046">
            <w:pPr>
              <w:jc w:val="center"/>
              <w:rPr>
                <w:sz w:val="22"/>
              </w:rPr>
            </w:pPr>
            <w:r w:rsidRPr="00B40CE2">
              <w:rPr>
                <w:sz w:val="22"/>
              </w:rPr>
              <w:t>Да/нет</w:t>
            </w:r>
          </w:p>
        </w:tc>
        <w:tc>
          <w:tcPr>
            <w:tcW w:w="1275" w:type="dxa"/>
            <w:vAlign w:val="center"/>
          </w:tcPr>
          <w:p w:rsidR="00C71046" w:rsidRPr="00B40CE2" w:rsidRDefault="00C71046" w:rsidP="00C71046">
            <w:pPr>
              <w:jc w:val="center"/>
              <w:rPr>
                <w:sz w:val="22"/>
              </w:rPr>
            </w:pPr>
            <w:r w:rsidRPr="00B40CE2">
              <w:rPr>
                <w:sz w:val="22"/>
              </w:rPr>
              <w:t>Сумма</w:t>
            </w:r>
          </w:p>
        </w:tc>
        <w:tc>
          <w:tcPr>
            <w:tcW w:w="709" w:type="dxa"/>
            <w:vMerge/>
            <w:vAlign w:val="center"/>
          </w:tcPr>
          <w:p w:rsidR="00C71046" w:rsidRPr="00B40CE2" w:rsidRDefault="00C71046" w:rsidP="00C71046">
            <w:pPr>
              <w:rPr>
                <w:sz w:val="22"/>
              </w:rPr>
            </w:pPr>
          </w:p>
        </w:tc>
        <w:tc>
          <w:tcPr>
            <w:tcW w:w="1005" w:type="dxa"/>
            <w:vAlign w:val="bottom"/>
          </w:tcPr>
          <w:p w:rsidR="00C71046" w:rsidRPr="00B40CE2" w:rsidRDefault="00C71046" w:rsidP="00C71046">
            <w:pPr>
              <w:jc w:val="center"/>
              <w:rPr>
                <w:sz w:val="22"/>
              </w:rPr>
            </w:pPr>
            <w:r w:rsidRPr="00B40CE2">
              <w:rPr>
                <w:sz w:val="22"/>
              </w:rPr>
              <w:t>кол-во</w:t>
            </w:r>
          </w:p>
        </w:tc>
        <w:tc>
          <w:tcPr>
            <w:tcW w:w="2126" w:type="dxa"/>
            <w:vAlign w:val="bottom"/>
          </w:tcPr>
          <w:p w:rsidR="00C71046" w:rsidRPr="00B40CE2" w:rsidRDefault="00C71046" w:rsidP="00C71046">
            <w:pPr>
              <w:jc w:val="center"/>
              <w:rPr>
                <w:sz w:val="22"/>
              </w:rPr>
            </w:pPr>
            <w:r w:rsidRPr="00B40CE2">
              <w:rPr>
                <w:sz w:val="22"/>
              </w:rPr>
              <w:t>сумма</w:t>
            </w:r>
          </w:p>
        </w:tc>
      </w:tr>
      <w:tr w:rsidR="00C71046" w:rsidRPr="00B40CE2" w:rsidTr="008B04AC">
        <w:trPr>
          <w:trHeight w:val="435"/>
        </w:trPr>
        <w:tc>
          <w:tcPr>
            <w:tcW w:w="710" w:type="dxa"/>
          </w:tcPr>
          <w:p w:rsidR="00C71046" w:rsidRPr="00B40CE2" w:rsidRDefault="00C71046" w:rsidP="008B04AC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56" w:type="dxa"/>
          </w:tcPr>
          <w:p w:rsidR="00C71046" w:rsidRPr="00B40CE2" w:rsidRDefault="00C71046" w:rsidP="00C71046">
            <w:pPr>
              <w:pStyle w:val="Default"/>
              <w:ind w:left="28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706" w:type="dxa"/>
          </w:tcPr>
          <w:p w:rsidR="00C71046" w:rsidRPr="00B40CE2" w:rsidRDefault="00C71046" w:rsidP="00C71046">
            <w:pPr>
              <w:pStyle w:val="Default"/>
              <w:ind w:left="28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709" w:type="dxa"/>
          </w:tcPr>
          <w:p w:rsidR="00C71046" w:rsidRPr="00B40CE2" w:rsidRDefault="00C71046" w:rsidP="00C71046">
            <w:pPr>
              <w:pStyle w:val="Default"/>
              <w:ind w:left="28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570" w:type="dxa"/>
          </w:tcPr>
          <w:p w:rsidR="00C71046" w:rsidRPr="00B40CE2" w:rsidRDefault="00C71046" w:rsidP="00C71046">
            <w:pPr>
              <w:pStyle w:val="Default"/>
              <w:ind w:left="28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42" w:type="dxa"/>
          </w:tcPr>
          <w:p w:rsidR="00C71046" w:rsidRPr="00B40CE2" w:rsidRDefault="008B04AC" w:rsidP="00C71046">
            <w:pPr>
              <w:pStyle w:val="Default"/>
              <w:ind w:left="284"/>
              <w:jc w:val="both"/>
              <w:rPr>
                <w:color w:val="auto"/>
                <w:sz w:val="26"/>
                <w:szCs w:val="26"/>
              </w:rPr>
            </w:pPr>
            <w:r w:rsidRPr="00B40CE2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1124" w:type="dxa"/>
          </w:tcPr>
          <w:p w:rsidR="00C71046" w:rsidRPr="00B40CE2" w:rsidRDefault="008B04AC" w:rsidP="00C71046">
            <w:pPr>
              <w:pStyle w:val="Default"/>
              <w:ind w:left="284"/>
              <w:jc w:val="both"/>
              <w:rPr>
                <w:color w:val="auto"/>
                <w:sz w:val="26"/>
                <w:szCs w:val="26"/>
              </w:rPr>
            </w:pPr>
            <w:r w:rsidRPr="00B40CE2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C71046" w:rsidRPr="00B40CE2" w:rsidRDefault="00C71046" w:rsidP="00C71046">
            <w:pPr>
              <w:pStyle w:val="Default"/>
              <w:ind w:left="28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709" w:type="dxa"/>
          </w:tcPr>
          <w:p w:rsidR="00C71046" w:rsidRPr="00B40CE2" w:rsidRDefault="008B04AC" w:rsidP="00C71046">
            <w:pPr>
              <w:pStyle w:val="Default"/>
              <w:ind w:left="284"/>
              <w:jc w:val="both"/>
              <w:rPr>
                <w:color w:val="auto"/>
                <w:sz w:val="26"/>
                <w:szCs w:val="26"/>
              </w:rPr>
            </w:pPr>
            <w:r w:rsidRPr="00B40CE2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C71046" w:rsidRPr="00B40CE2" w:rsidRDefault="008B04AC" w:rsidP="00C71046">
            <w:pPr>
              <w:pStyle w:val="Default"/>
              <w:ind w:left="284"/>
              <w:jc w:val="both"/>
              <w:rPr>
                <w:color w:val="auto"/>
                <w:sz w:val="26"/>
                <w:szCs w:val="26"/>
              </w:rPr>
            </w:pPr>
            <w:r w:rsidRPr="00B40CE2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71046" w:rsidRPr="00B40CE2" w:rsidRDefault="00C71046" w:rsidP="00C71046">
            <w:pPr>
              <w:pStyle w:val="Default"/>
              <w:ind w:left="284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787ABC" w:rsidRPr="00B40CE2" w:rsidRDefault="00787ABC" w:rsidP="00583C3D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C761D9" w:rsidRPr="00B40CE2" w:rsidRDefault="00C761D9" w:rsidP="00583C3D">
      <w:pPr>
        <w:pStyle w:val="Default"/>
        <w:jc w:val="both"/>
        <w:rPr>
          <w:color w:val="auto"/>
          <w:sz w:val="26"/>
          <w:szCs w:val="26"/>
        </w:rPr>
      </w:pPr>
      <w:r w:rsidRPr="00B40CE2">
        <w:rPr>
          <w:b/>
          <w:bCs/>
          <w:color w:val="auto"/>
          <w:sz w:val="26"/>
          <w:szCs w:val="26"/>
        </w:rPr>
        <w:t>1</w:t>
      </w:r>
      <w:r w:rsidR="009A33C3" w:rsidRPr="00B40CE2">
        <w:rPr>
          <w:b/>
          <w:bCs/>
          <w:color w:val="auto"/>
          <w:sz w:val="26"/>
          <w:szCs w:val="26"/>
        </w:rPr>
        <w:t>4</w:t>
      </w:r>
      <w:r w:rsidRPr="00B40CE2">
        <w:rPr>
          <w:b/>
          <w:bCs/>
          <w:color w:val="auto"/>
          <w:sz w:val="26"/>
          <w:szCs w:val="26"/>
        </w:rPr>
        <w:t xml:space="preserve">. Основные итоги года </w:t>
      </w:r>
    </w:p>
    <w:p w:rsidR="007B4D20" w:rsidRPr="0050224A" w:rsidRDefault="0050224A" w:rsidP="00787ABC">
      <w:pPr>
        <w:tabs>
          <w:tab w:val="left" w:pos="993"/>
        </w:tabs>
        <w:contextualSpacing/>
        <w:rPr>
          <w:bCs w:val="0"/>
          <w:iCs w:val="0"/>
          <w:sz w:val="26"/>
          <w:szCs w:val="26"/>
        </w:rPr>
      </w:pPr>
      <w:r w:rsidRPr="0050224A">
        <w:rPr>
          <w:sz w:val="26"/>
          <w:szCs w:val="26"/>
        </w:rPr>
        <w:t xml:space="preserve">Президент РФ Владимир Путин подписал указ от  </w:t>
      </w:r>
      <w:r w:rsidRPr="0050224A">
        <w:rPr>
          <w:b/>
          <w:bCs w:val="0"/>
          <w:sz w:val="26"/>
          <w:szCs w:val="26"/>
        </w:rPr>
        <w:t>5 января 2016</w:t>
      </w:r>
      <w:r w:rsidRPr="0050224A">
        <w:rPr>
          <w:sz w:val="26"/>
          <w:szCs w:val="26"/>
        </w:rPr>
        <w:t> года   </w:t>
      </w:r>
      <w:r w:rsidRPr="0050224A">
        <w:rPr>
          <w:b/>
          <w:bCs w:val="0"/>
          <w:sz w:val="26"/>
          <w:szCs w:val="26"/>
        </w:rPr>
        <w:t>о  проведении в 2017 году в  Российской Федерации Года экологии</w:t>
      </w:r>
      <w:r w:rsidRPr="0050224A">
        <w:rPr>
          <w:sz w:val="26"/>
          <w:szCs w:val="26"/>
        </w:rPr>
        <w:t>.</w:t>
      </w:r>
      <w:r w:rsidRPr="004E2EA5">
        <w:rPr>
          <w:sz w:val="21"/>
          <w:szCs w:val="21"/>
        </w:rPr>
        <w:t xml:space="preserve"> </w:t>
      </w:r>
      <w:r w:rsidRPr="004E2EA5">
        <w:rPr>
          <w:szCs w:val="28"/>
        </w:rPr>
        <w:t xml:space="preserve"> </w:t>
      </w:r>
      <w:r w:rsidR="007B4D20" w:rsidRPr="0050224A">
        <w:rPr>
          <w:bCs w:val="0"/>
          <w:iCs w:val="0"/>
          <w:sz w:val="26"/>
          <w:szCs w:val="26"/>
        </w:rPr>
        <w:t>201</w:t>
      </w:r>
      <w:r w:rsidRPr="0050224A">
        <w:rPr>
          <w:bCs w:val="0"/>
          <w:iCs w:val="0"/>
          <w:sz w:val="26"/>
          <w:szCs w:val="26"/>
        </w:rPr>
        <w:t>7 год  богат знаменательными</w:t>
      </w:r>
      <w:r w:rsidR="007B4D20" w:rsidRPr="0050224A">
        <w:rPr>
          <w:bCs w:val="0"/>
          <w:iCs w:val="0"/>
          <w:sz w:val="26"/>
          <w:szCs w:val="26"/>
        </w:rPr>
        <w:t xml:space="preserve"> </w:t>
      </w:r>
      <w:r w:rsidRPr="0050224A">
        <w:rPr>
          <w:bCs w:val="0"/>
          <w:iCs w:val="0"/>
          <w:sz w:val="26"/>
          <w:szCs w:val="26"/>
        </w:rPr>
        <w:t xml:space="preserve"> </w:t>
      </w:r>
      <w:r w:rsidR="001F2B9F" w:rsidRPr="0050224A">
        <w:rPr>
          <w:bCs w:val="0"/>
          <w:iCs w:val="0"/>
          <w:sz w:val="26"/>
          <w:szCs w:val="26"/>
        </w:rPr>
        <w:t xml:space="preserve">датами в области </w:t>
      </w:r>
      <w:r w:rsidRPr="0050224A">
        <w:rPr>
          <w:bCs w:val="0"/>
          <w:iCs w:val="0"/>
          <w:sz w:val="26"/>
          <w:szCs w:val="26"/>
        </w:rPr>
        <w:t>экологии</w:t>
      </w:r>
      <w:r w:rsidR="001F2B9F" w:rsidRPr="0050224A">
        <w:rPr>
          <w:bCs w:val="0"/>
          <w:iCs w:val="0"/>
          <w:sz w:val="26"/>
          <w:szCs w:val="26"/>
        </w:rPr>
        <w:t xml:space="preserve">. </w:t>
      </w:r>
    </w:p>
    <w:p w:rsidR="006C3BDA" w:rsidRPr="006C3BDA" w:rsidRDefault="00787ABC" w:rsidP="00787ABC">
      <w:pPr>
        <w:tabs>
          <w:tab w:val="left" w:pos="993"/>
        </w:tabs>
        <w:contextualSpacing/>
        <w:rPr>
          <w:bCs w:val="0"/>
          <w:iCs w:val="0"/>
          <w:sz w:val="24"/>
        </w:rPr>
      </w:pPr>
      <w:r w:rsidRPr="006C3BDA">
        <w:rPr>
          <w:bCs w:val="0"/>
          <w:iCs w:val="0"/>
          <w:sz w:val="24"/>
        </w:rPr>
        <w:t>В течение отчетного года вниманию  жителей поселка Теткино  было пред</w:t>
      </w:r>
      <w:r w:rsidR="006C3BDA" w:rsidRPr="006C3BDA">
        <w:rPr>
          <w:bCs w:val="0"/>
          <w:iCs w:val="0"/>
          <w:sz w:val="24"/>
        </w:rPr>
        <w:t xml:space="preserve">ложено: </w:t>
      </w:r>
    </w:p>
    <w:p w:rsidR="006C3BDA" w:rsidRDefault="006C3BDA" w:rsidP="006C3BDA">
      <w:pPr>
        <w:pStyle w:val="a7"/>
        <w:numPr>
          <w:ilvl w:val="0"/>
          <w:numId w:val="15"/>
        </w:numPr>
        <w:tabs>
          <w:tab w:val="left" w:pos="993"/>
        </w:tabs>
        <w:rPr>
          <w:rFonts w:ascii="Times New Roman" w:hAnsi="Times New Roman"/>
          <w:sz w:val="24"/>
        </w:rPr>
      </w:pPr>
      <w:r w:rsidRPr="006C3BDA">
        <w:rPr>
          <w:rFonts w:ascii="Times New Roman" w:hAnsi="Times New Roman"/>
          <w:sz w:val="24"/>
        </w:rPr>
        <w:t xml:space="preserve">«Наш дом земля» - Обзор книжной выставки (Февраль ); </w:t>
      </w:r>
    </w:p>
    <w:p w:rsidR="006C3BDA" w:rsidRDefault="006C3BDA" w:rsidP="00F76E6C">
      <w:pPr>
        <w:pStyle w:val="a7"/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4"/>
        </w:rPr>
      </w:pPr>
      <w:r w:rsidRPr="006C3BDA">
        <w:rPr>
          <w:rFonts w:ascii="Times New Roman" w:hAnsi="Times New Roman"/>
          <w:sz w:val="24"/>
        </w:rPr>
        <w:t xml:space="preserve">«Твои соседи по планете» - Рекомендательный список литературы (Март); </w:t>
      </w:r>
    </w:p>
    <w:p w:rsidR="006C3BDA" w:rsidRDefault="006C3BDA" w:rsidP="006C3BDA">
      <w:pPr>
        <w:pStyle w:val="a7"/>
        <w:numPr>
          <w:ilvl w:val="0"/>
          <w:numId w:val="15"/>
        </w:numPr>
        <w:tabs>
          <w:tab w:val="left" w:pos="993"/>
        </w:tabs>
        <w:rPr>
          <w:rFonts w:ascii="Times New Roman" w:hAnsi="Times New Roman"/>
          <w:sz w:val="24"/>
        </w:rPr>
      </w:pPr>
      <w:r w:rsidRPr="006C3BDA">
        <w:rPr>
          <w:rFonts w:ascii="Times New Roman" w:hAnsi="Times New Roman"/>
          <w:sz w:val="24"/>
        </w:rPr>
        <w:t xml:space="preserve">«Тайны природы» (День Земли)- Час интересного сообщения (Март); </w:t>
      </w:r>
    </w:p>
    <w:p w:rsidR="006C3BDA" w:rsidRDefault="006C3BDA" w:rsidP="00F76E6C">
      <w:pPr>
        <w:pStyle w:val="a7"/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4"/>
        </w:rPr>
      </w:pPr>
      <w:r w:rsidRPr="006C3BDA">
        <w:rPr>
          <w:rFonts w:ascii="Times New Roman" w:hAnsi="Times New Roman"/>
          <w:sz w:val="24"/>
        </w:rPr>
        <w:t>«Природа. Экология. Жизнь. Будущее»  - Тематическая книжная выставка</w:t>
      </w:r>
      <w:r w:rsidRPr="006C3BDA">
        <w:rPr>
          <w:rFonts w:ascii="Times New Roman" w:hAnsi="Times New Roman"/>
          <w:sz w:val="24"/>
        </w:rPr>
        <w:tab/>
        <w:t>(В течение года)</w:t>
      </w:r>
      <w:r>
        <w:rPr>
          <w:rFonts w:ascii="Times New Roman" w:hAnsi="Times New Roman"/>
          <w:sz w:val="24"/>
        </w:rPr>
        <w:t>;</w:t>
      </w:r>
    </w:p>
    <w:p w:rsidR="006C3BDA" w:rsidRDefault="006C3BDA" w:rsidP="006C3BDA">
      <w:pPr>
        <w:pStyle w:val="a7"/>
        <w:numPr>
          <w:ilvl w:val="0"/>
          <w:numId w:val="15"/>
        </w:numPr>
        <w:tabs>
          <w:tab w:val="left" w:pos="993"/>
        </w:tabs>
        <w:rPr>
          <w:rFonts w:ascii="Times New Roman" w:hAnsi="Times New Roman"/>
          <w:sz w:val="24"/>
        </w:rPr>
      </w:pPr>
      <w:r w:rsidRPr="006C3BDA">
        <w:rPr>
          <w:rFonts w:ascii="Times New Roman" w:hAnsi="Times New Roman"/>
          <w:sz w:val="24"/>
        </w:rPr>
        <w:t xml:space="preserve">«Листая страницы Красной книги» - Игра-викторина (Апрель); </w:t>
      </w:r>
    </w:p>
    <w:p w:rsidR="006C3BDA" w:rsidRDefault="006C3BDA" w:rsidP="006C3BDA">
      <w:pPr>
        <w:pStyle w:val="a7"/>
        <w:numPr>
          <w:ilvl w:val="0"/>
          <w:numId w:val="15"/>
        </w:numPr>
        <w:tabs>
          <w:tab w:val="left" w:pos="993"/>
        </w:tabs>
        <w:rPr>
          <w:rFonts w:ascii="Times New Roman" w:hAnsi="Times New Roman"/>
          <w:sz w:val="24"/>
        </w:rPr>
      </w:pPr>
      <w:r w:rsidRPr="006C3BDA">
        <w:rPr>
          <w:rFonts w:ascii="Times New Roman" w:hAnsi="Times New Roman"/>
          <w:sz w:val="24"/>
        </w:rPr>
        <w:t xml:space="preserve">«Мы не одни в этом мире живём» - Путеводитель  (Май); </w:t>
      </w:r>
    </w:p>
    <w:p w:rsidR="006C3BDA" w:rsidRPr="006C3BDA" w:rsidRDefault="006C3BDA" w:rsidP="00787ABC">
      <w:pPr>
        <w:pStyle w:val="a7"/>
        <w:numPr>
          <w:ilvl w:val="0"/>
          <w:numId w:val="15"/>
        </w:numPr>
        <w:tabs>
          <w:tab w:val="left" w:pos="993"/>
        </w:tabs>
        <w:rPr>
          <w:rFonts w:ascii="Times New Roman" w:hAnsi="Times New Roman"/>
          <w:sz w:val="24"/>
        </w:rPr>
      </w:pPr>
      <w:r w:rsidRPr="006C3BDA">
        <w:rPr>
          <w:rFonts w:ascii="Times New Roman" w:hAnsi="Times New Roman"/>
          <w:sz w:val="24"/>
        </w:rPr>
        <w:t>«Природы милые напевы» (Всемирный день окружающей среды) - Познавательная игра  (Июнь)</w:t>
      </w:r>
    </w:p>
    <w:p w:rsidR="006C3BDA" w:rsidRPr="006C3BDA" w:rsidRDefault="00787ABC" w:rsidP="00F76E6C">
      <w:pPr>
        <w:pStyle w:val="Default"/>
        <w:rPr>
          <w:color w:val="auto"/>
        </w:rPr>
      </w:pPr>
      <w:r w:rsidRPr="006C3BDA">
        <w:rPr>
          <w:bCs/>
          <w:iCs/>
        </w:rPr>
        <w:t xml:space="preserve">Одним из приоритетных направлений в работе библиотеки является формирование у детей и подростков любви к Отечеству, своей истории, личной ответственности за происходящее вокруг, четкой гражданской позиции.   Наша задача не только сохранить, но и передать юному </w:t>
      </w:r>
      <w:r w:rsidR="008E3571" w:rsidRPr="006C3BDA">
        <w:rPr>
          <w:bCs/>
          <w:iCs/>
        </w:rPr>
        <w:t>поколению,</w:t>
      </w:r>
      <w:r w:rsidRPr="006C3BDA">
        <w:rPr>
          <w:bCs/>
          <w:iCs/>
        </w:rPr>
        <w:t xml:space="preserve"> то богатство, которое определяется словами «историческое наследие», научить дорожить им. </w:t>
      </w:r>
      <w:r w:rsidR="008E3571" w:rsidRPr="006C3BDA">
        <w:t xml:space="preserve">Бесценным, поистине неисчерпаемым источником для воспитания патриотизма является история Великой Отечественной войны. Книги о войне позволяют донести до сердца каждого человека память о тех героических событиях, дают уникальную возможность каждому лично соприкоснуться с великим подвигом старших поколений, наших отцов и дедов, прадедов. </w:t>
      </w:r>
      <w:r w:rsidRPr="006C3BDA">
        <w:rPr>
          <w:rFonts w:eastAsia="Calibri"/>
          <w:bCs/>
          <w:iCs/>
        </w:rPr>
        <w:t xml:space="preserve"> При организации выставок использовать фактографический материал. </w:t>
      </w:r>
    </w:p>
    <w:p w:rsidR="006C3BDA" w:rsidRPr="006C3BDA" w:rsidRDefault="006C3BDA" w:rsidP="006C3BDA">
      <w:pPr>
        <w:pStyle w:val="Default"/>
        <w:numPr>
          <w:ilvl w:val="0"/>
          <w:numId w:val="15"/>
        </w:numPr>
        <w:spacing w:line="276" w:lineRule="auto"/>
        <w:rPr>
          <w:color w:val="auto"/>
        </w:rPr>
      </w:pPr>
      <w:r w:rsidRPr="006C3BDA">
        <w:rPr>
          <w:color w:val="auto"/>
        </w:rPr>
        <w:t xml:space="preserve">«История России в лицах» -  Цикл книжных выставок (В течение года); </w:t>
      </w:r>
    </w:p>
    <w:p w:rsidR="006C3BDA" w:rsidRPr="006C3BDA" w:rsidRDefault="006C3BDA" w:rsidP="006C3BDA">
      <w:pPr>
        <w:pStyle w:val="Default"/>
        <w:numPr>
          <w:ilvl w:val="0"/>
          <w:numId w:val="15"/>
        </w:numPr>
        <w:spacing w:line="276" w:lineRule="auto"/>
        <w:rPr>
          <w:color w:val="auto"/>
        </w:rPr>
      </w:pPr>
      <w:r w:rsidRPr="006C3BDA">
        <w:rPr>
          <w:color w:val="auto"/>
        </w:rPr>
        <w:t xml:space="preserve">«Лучшие книги о Великой Отечественной войне»- Презентация (Май);  </w:t>
      </w:r>
    </w:p>
    <w:p w:rsidR="006C3BDA" w:rsidRPr="006C3BDA" w:rsidRDefault="006C3BDA" w:rsidP="00F76E6C">
      <w:pPr>
        <w:pStyle w:val="Default"/>
        <w:numPr>
          <w:ilvl w:val="0"/>
          <w:numId w:val="15"/>
        </w:numPr>
        <w:rPr>
          <w:color w:val="auto"/>
        </w:rPr>
      </w:pPr>
      <w:r w:rsidRPr="006C3BDA">
        <w:rPr>
          <w:color w:val="auto"/>
        </w:rPr>
        <w:t xml:space="preserve">«Горжусь, что я живу в России» (День России. День принятия Декларации о государственном суверенитете РФ - государственный праздник  РФ)- Час гражданственности (11 июня); </w:t>
      </w:r>
    </w:p>
    <w:p w:rsidR="006C3BDA" w:rsidRPr="006C3BDA" w:rsidRDefault="006C3BDA" w:rsidP="006C3BDA">
      <w:pPr>
        <w:pStyle w:val="Default"/>
        <w:numPr>
          <w:ilvl w:val="0"/>
          <w:numId w:val="15"/>
        </w:numPr>
        <w:spacing w:line="276" w:lineRule="auto"/>
        <w:rPr>
          <w:color w:val="auto"/>
        </w:rPr>
      </w:pPr>
      <w:r w:rsidRPr="006C3BDA">
        <w:rPr>
          <w:color w:val="auto"/>
        </w:rPr>
        <w:lastRenderedPageBreak/>
        <w:t xml:space="preserve"> «Век живи, век помни»  (День разгрома советскими войсками немецко-фашистских войск в Курской битве (1943 год))- Патриотический час  (22 августа); </w:t>
      </w:r>
    </w:p>
    <w:p w:rsidR="006C3BDA" w:rsidRPr="006C3BDA" w:rsidRDefault="006C3BDA" w:rsidP="006C3BDA">
      <w:pPr>
        <w:pStyle w:val="Default"/>
        <w:numPr>
          <w:ilvl w:val="0"/>
          <w:numId w:val="15"/>
        </w:numPr>
        <w:spacing w:line="276" w:lineRule="auto"/>
        <w:rPr>
          <w:color w:val="auto"/>
        </w:rPr>
      </w:pPr>
      <w:r w:rsidRPr="006C3BDA">
        <w:rPr>
          <w:color w:val="auto"/>
        </w:rPr>
        <w:t xml:space="preserve">«Не помнить об этом нельзя» (День воинской славы России. День народного единства)- Историко-познавательный час (5 ноября);   </w:t>
      </w:r>
    </w:p>
    <w:p w:rsidR="006C3BDA" w:rsidRPr="006C3BDA" w:rsidRDefault="006C3BDA" w:rsidP="006C3BDA">
      <w:pPr>
        <w:pStyle w:val="Default"/>
        <w:numPr>
          <w:ilvl w:val="0"/>
          <w:numId w:val="15"/>
        </w:numPr>
        <w:spacing w:line="276" w:lineRule="auto"/>
        <w:rPr>
          <w:color w:val="auto"/>
        </w:rPr>
      </w:pPr>
      <w:r w:rsidRPr="006C3BDA">
        <w:rPr>
          <w:color w:val="auto"/>
        </w:rPr>
        <w:t xml:space="preserve">«Пламя вечного огня» - патриотический урок (день Неизвестного солдата)  (4 декабря); </w:t>
      </w:r>
    </w:p>
    <w:p w:rsidR="006C3BDA" w:rsidRPr="006C3BDA" w:rsidRDefault="006C3BDA" w:rsidP="006C3BDA">
      <w:pPr>
        <w:pStyle w:val="Default"/>
        <w:numPr>
          <w:ilvl w:val="0"/>
          <w:numId w:val="15"/>
        </w:numPr>
        <w:spacing w:line="276" w:lineRule="auto"/>
        <w:rPr>
          <w:color w:val="auto"/>
        </w:rPr>
      </w:pPr>
      <w:r w:rsidRPr="006C3BDA">
        <w:rPr>
          <w:color w:val="auto"/>
        </w:rPr>
        <w:t>«Слава героям» - Урок мужества день Героев Отечества – (8 декабря)</w:t>
      </w:r>
    </w:p>
    <w:p w:rsidR="006C3BDA" w:rsidRPr="006C3BDA" w:rsidRDefault="006C3BDA" w:rsidP="006C3BDA">
      <w:pPr>
        <w:pStyle w:val="Default"/>
        <w:numPr>
          <w:ilvl w:val="0"/>
          <w:numId w:val="15"/>
        </w:numPr>
        <w:spacing w:line="276" w:lineRule="auto"/>
        <w:rPr>
          <w:color w:val="auto"/>
        </w:rPr>
      </w:pPr>
      <w:r w:rsidRPr="006C3BDA">
        <w:rPr>
          <w:color w:val="auto"/>
        </w:rPr>
        <w:t>«Государственные символы России» (День Конституции РФ)-  Информационный час  (12 декабря)</w:t>
      </w:r>
    </w:p>
    <w:p w:rsidR="008F1E96" w:rsidRPr="006C3BDA" w:rsidRDefault="00787ABC" w:rsidP="00F76E6C">
      <w:pPr>
        <w:tabs>
          <w:tab w:val="left" w:pos="993"/>
        </w:tabs>
        <w:contextualSpacing/>
        <w:rPr>
          <w:rFonts w:eastAsia="Calibri"/>
          <w:bCs w:val="0"/>
          <w:iCs w:val="0"/>
          <w:sz w:val="24"/>
          <w:lang w:eastAsia="en-US"/>
        </w:rPr>
      </w:pPr>
      <w:r w:rsidRPr="006C3BDA">
        <w:rPr>
          <w:rFonts w:eastAsia="Calibri"/>
          <w:bCs w:val="0"/>
          <w:iCs w:val="0"/>
          <w:sz w:val="24"/>
          <w:lang w:eastAsia="en-US"/>
        </w:rPr>
        <w:t>Продолжают функционировать  традиционно действующие  на базе библиотеки клубы «Театр к</w:t>
      </w:r>
      <w:r w:rsidR="00825B5C" w:rsidRPr="006C3BDA">
        <w:rPr>
          <w:rFonts w:eastAsia="Calibri"/>
          <w:bCs w:val="0"/>
          <w:iCs w:val="0"/>
          <w:sz w:val="24"/>
          <w:lang w:eastAsia="en-US"/>
        </w:rPr>
        <w:t xml:space="preserve">ниги» и «Хозяюшка».  </w:t>
      </w:r>
      <w:r w:rsidR="00787013" w:rsidRPr="006C3BDA">
        <w:rPr>
          <w:rFonts w:eastAsia="Calibri"/>
          <w:bCs w:val="0"/>
          <w:iCs w:val="0"/>
          <w:sz w:val="24"/>
          <w:lang w:eastAsia="en-US"/>
        </w:rPr>
        <w:t>Мероприятия,</w:t>
      </w:r>
      <w:r w:rsidR="00046601" w:rsidRPr="006C3BDA">
        <w:rPr>
          <w:rFonts w:eastAsia="Calibri"/>
          <w:bCs w:val="0"/>
          <w:iCs w:val="0"/>
          <w:sz w:val="24"/>
          <w:lang w:eastAsia="en-US"/>
        </w:rPr>
        <w:t xml:space="preserve"> прошедшие на базе клубов: </w:t>
      </w:r>
      <w:r w:rsidR="00E07C51" w:rsidRPr="006C3BDA">
        <w:rPr>
          <w:rFonts w:eastAsia="Calibri"/>
          <w:bCs w:val="0"/>
          <w:iCs w:val="0"/>
          <w:sz w:val="24"/>
          <w:lang w:eastAsia="en-US"/>
        </w:rPr>
        <w:t xml:space="preserve">«Новые книги нового века»- Встречи клуба «Театр книги» </w:t>
      </w:r>
      <w:r w:rsidR="00E07C51" w:rsidRPr="006C3BDA">
        <w:rPr>
          <w:sz w:val="24"/>
        </w:rPr>
        <w:t>(</w:t>
      </w:r>
      <w:r w:rsidR="00E07C51" w:rsidRPr="006C3BDA">
        <w:rPr>
          <w:rFonts w:eastAsia="Calibri"/>
          <w:bCs w:val="0"/>
          <w:iCs w:val="0"/>
          <w:sz w:val="24"/>
          <w:lang w:eastAsia="en-US"/>
        </w:rPr>
        <w:t xml:space="preserve"> В течение года); «Живет в народе красота»</w:t>
      </w:r>
      <w:r w:rsidR="00E07C51" w:rsidRPr="006C3BDA">
        <w:rPr>
          <w:rFonts w:eastAsia="Calibri"/>
          <w:bCs w:val="0"/>
          <w:iCs w:val="0"/>
          <w:sz w:val="24"/>
          <w:lang w:eastAsia="en-US"/>
        </w:rPr>
        <w:tab/>
        <w:t>- Встречи клуба «Хозяюшка»</w:t>
      </w:r>
      <w:r w:rsidR="00E07C51" w:rsidRPr="006C3BDA">
        <w:rPr>
          <w:rFonts w:eastAsia="Calibri"/>
          <w:bCs w:val="0"/>
          <w:iCs w:val="0"/>
          <w:sz w:val="24"/>
          <w:lang w:eastAsia="en-US"/>
        </w:rPr>
        <w:tab/>
      </w:r>
      <w:r w:rsidR="00E07C51" w:rsidRPr="006C3BDA">
        <w:rPr>
          <w:sz w:val="24"/>
        </w:rPr>
        <w:t>(</w:t>
      </w:r>
      <w:r w:rsidR="00E07C51" w:rsidRPr="006C3BDA">
        <w:rPr>
          <w:rFonts w:eastAsia="Calibri"/>
          <w:bCs w:val="0"/>
          <w:iCs w:val="0"/>
          <w:sz w:val="24"/>
          <w:lang w:eastAsia="en-US"/>
        </w:rPr>
        <w:t xml:space="preserve">В течение года); «Праздник библиотечных удовольствий»- Обзор литературы </w:t>
      </w:r>
      <w:r w:rsidR="00E07C51" w:rsidRPr="006C3BDA">
        <w:rPr>
          <w:sz w:val="24"/>
        </w:rPr>
        <w:t>(</w:t>
      </w:r>
      <w:r w:rsidR="00E07C51" w:rsidRPr="006C3BDA">
        <w:rPr>
          <w:rFonts w:eastAsia="Calibri"/>
          <w:bCs w:val="0"/>
          <w:iCs w:val="0"/>
          <w:sz w:val="24"/>
          <w:lang w:eastAsia="en-US"/>
        </w:rPr>
        <w:t xml:space="preserve">Февраль); «Обрати своё сердце к книгам»- Рекомендательный библиографический указатель </w:t>
      </w:r>
      <w:r w:rsidR="00E07C51" w:rsidRPr="006C3BDA">
        <w:rPr>
          <w:sz w:val="24"/>
        </w:rPr>
        <w:t>(</w:t>
      </w:r>
      <w:r w:rsidR="00E07C51" w:rsidRPr="006C3BDA">
        <w:rPr>
          <w:rFonts w:eastAsia="Calibri"/>
          <w:bCs w:val="0"/>
          <w:iCs w:val="0"/>
          <w:sz w:val="24"/>
          <w:lang w:eastAsia="en-US"/>
        </w:rPr>
        <w:t xml:space="preserve">II квартал);  «Мы не одни в этом мире живём» - Путеводитель </w:t>
      </w:r>
      <w:r w:rsidR="00E07C51" w:rsidRPr="006C3BDA">
        <w:rPr>
          <w:sz w:val="24"/>
        </w:rPr>
        <w:t>(</w:t>
      </w:r>
      <w:r w:rsidR="00E07C51" w:rsidRPr="006C3BDA">
        <w:rPr>
          <w:rFonts w:eastAsia="Calibri"/>
          <w:bCs w:val="0"/>
          <w:iCs w:val="0"/>
          <w:sz w:val="24"/>
          <w:lang w:eastAsia="en-US"/>
        </w:rPr>
        <w:t xml:space="preserve">Май);  «Открытый мир» (День Интернета в России) - Мультимедийная презентация  </w:t>
      </w:r>
      <w:r w:rsidR="00E07C51" w:rsidRPr="006C3BDA">
        <w:rPr>
          <w:sz w:val="24"/>
        </w:rPr>
        <w:t>(</w:t>
      </w:r>
      <w:r w:rsidR="00E07C51" w:rsidRPr="006C3BDA">
        <w:rPr>
          <w:rFonts w:eastAsia="Calibri"/>
          <w:bCs w:val="0"/>
          <w:iCs w:val="0"/>
          <w:sz w:val="24"/>
          <w:lang w:eastAsia="en-US"/>
        </w:rPr>
        <w:t>30 сентября)</w:t>
      </w:r>
      <w:r w:rsidR="00BB5FBC" w:rsidRPr="006C3BDA">
        <w:rPr>
          <w:rFonts w:eastAsia="Calibri"/>
          <w:bCs w:val="0"/>
          <w:iCs w:val="0"/>
          <w:sz w:val="24"/>
          <w:lang w:eastAsia="en-US"/>
        </w:rPr>
        <w:t xml:space="preserve"> «О малой родине читаем книги»- Час чтения с обсуждением  </w:t>
      </w:r>
      <w:r w:rsidR="00BB5FBC" w:rsidRPr="006C3BDA">
        <w:rPr>
          <w:sz w:val="24"/>
        </w:rPr>
        <w:t>(</w:t>
      </w:r>
      <w:r w:rsidR="00BB5FBC" w:rsidRPr="006C3BDA">
        <w:rPr>
          <w:rFonts w:eastAsia="Calibri"/>
          <w:bCs w:val="0"/>
          <w:iCs w:val="0"/>
          <w:sz w:val="24"/>
          <w:lang w:eastAsia="en-US"/>
        </w:rPr>
        <w:t>Октябрь)</w:t>
      </w:r>
    </w:p>
    <w:p w:rsidR="00787ABC" w:rsidRPr="006C3BDA" w:rsidRDefault="00825B5C" w:rsidP="00787ABC">
      <w:pPr>
        <w:tabs>
          <w:tab w:val="left" w:pos="993"/>
        </w:tabs>
        <w:spacing w:line="276" w:lineRule="auto"/>
        <w:contextualSpacing/>
        <w:rPr>
          <w:bCs w:val="0"/>
          <w:iCs w:val="0"/>
          <w:sz w:val="24"/>
        </w:rPr>
      </w:pPr>
      <w:r w:rsidRPr="006C3BDA">
        <w:rPr>
          <w:rFonts w:eastAsia="Calibri"/>
          <w:bCs w:val="0"/>
          <w:iCs w:val="0"/>
          <w:sz w:val="24"/>
          <w:lang w:eastAsia="en-US"/>
        </w:rPr>
        <w:t xml:space="preserve">Библиотека выполняет  мемориальную функцию </w:t>
      </w:r>
      <w:r w:rsidR="00787ABC" w:rsidRPr="006C3BDA">
        <w:rPr>
          <w:rFonts w:eastAsia="Calibri"/>
          <w:bCs w:val="0"/>
          <w:iCs w:val="0"/>
          <w:sz w:val="24"/>
          <w:lang w:eastAsia="en-US"/>
        </w:rPr>
        <w:t>– ведение  летописи села, биографических описаний местных достопримечательностей, истории отдельных людей, знаменитых людей, наиболее ярких событий.</w:t>
      </w:r>
    </w:p>
    <w:p w:rsidR="00787ABC" w:rsidRPr="006C3BDA" w:rsidRDefault="00787ABC" w:rsidP="00825B5C">
      <w:pPr>
        <w:spacing w:after="200" w:line="276" w:lineRule="auto"/>
        <w:rPr>
          <w:bCs w:val="0"/>
          <w:iCs w:val="0"/>
          <w:sz w:val="24"/>
        </w:rPr>
      </w:pPr>
      <w:r w:rsidRPr="006C3BDA">
        <w:rPr>
          <w:rFonts w:eastAsia="Calibri"/>
          <w:bCs w:val="0"/>
          <w:iCs w:val="0"/>
          <w:sz w:val="24"/>
          <w:lang w:eastAsia="en-US"/>
        </w:rPr>
        <w:t>Известно, что любые инновации рождаются в процессе практической деятельности – и теперь электронные журналы, мультимедийные сообщения -  для библиотекарей  становятся обычной  формо</w:t>
      </w:r>
      <w:r w:rsidR="00825B5C" w:rsidRPr="006C3BDA">
        <w:rPr>
          <w:rFonts w:eastAsia="Calibri"/>
          <w:bCs w:val="0"/>
          <w:iCs w:val="0"/>
          <w:sz w:val="24"/>
          <w:lang w:eastAsia="en-US"/>
        </w:rPr>
        <w:t>й  работы с читателем, которая  широко использовалась</w:t>
      </w:r>
      <w:r w:rsidRPr="006C3BDA">
        <w:rPr>
          <w:rFonts w:eastAsia="Calibri"/>
          <w:bCs w:val="0"/>
          <w:iCs w:val="0"/>
          <w:sz w:val="24"/>
          <w:lang w:eastAsia="en-US"/>
        </w:rPr>
        <w:t xml:space="preserve"> и в </w:t>
      </w:r>
      <w:r w:rsidR="00825B5C" w:rsidRPr="006C3BDA">
        <w:rPr>
          <w:rFonts w:eastAsia="Calibri"/>
          <w:bCs w:val="0"/>
          <w:iCs w:val="0"/>
          <w:sz w:val="24"/>
          <w:lang w:eastAsia="en-US"/>
        </w:rPr>
        <w:t>отчетном</w:t>
      </w:r>
      <w:r w:rsidRPr="006C3BDA">
        <w:rPr>
          <w:rFonts w:eastAsia="Calibri"/>
          <w:bCs w:val="0"/>
          <w:iCs w:val="0"/>
          <w:sz w:val="24"/>
          <w:lang w:eastAsia="en-US"/>
        </w:rPr>
        <w:t xml:space="preserve"> году. С приобретением </w:t>
      </w:r>
      <w:r w:rsidR="00CC1E41" w:rsidRPr="006C3BDA">
        <w:rPr>
          <w:rFonts w:eastAsia="Calibri"/>
          <w:bCs w:val="0"/>
          <w:iCs w:val="0"/>
          <w:sz w:val="24"/>
          <w:lang w:eastAsia="en-US"/>
        </w:rPr>
        <w:t xml:space="preserve"> </w:t>
      </w:r>
      <w:r w:rsidRPr="006C3BDA">
        <w:rPr>
          <w:rFonts w:eastAsia="Calibri"/>
          <w:bCs w:val="0"/>
          <w:iCs w:val="0"/>
          <w:sz w:val="24"/>
          <w:lang w:eastAsia="en-US"/>
        </w:rPr>
        <w:t xml:space="preserve">статуса – модельная библиотека,  качество обслуживания наших читателей существенно изменилось, увеличилась  и расширилась   сфера деятельности библиотеки. </w:t>
      </w:r>
    </w:p>
    <w:p w:rsidR="00787ABC" w:rsidRPr="00B40CE2" w:rsidRDefault="00787ABC" w:rsidP="00F76E6C">
      <w:pPr>
        <w:spacing w:after="120"/>
        <w:rPr>
          <w:bCs w:val="0"/>
          <w:iCs w:val="0"/>
          <w:sz w:val="24"/>
          <w:szCs w:val="28"/>
        </w:rPr>
      </w:pPr>
      <w:r w:rsidRPr="00B40CE2">
        <w:rPr>
          <w:bCs w:val="0"/>
          <w:iCs w:val="0"/>
          <w:sz w:val="24"/>
          <w:szCs w:val="28"/>
        </w:rPr>
        <w:t xml:space="preserve">Библиотека работает по программе: </w:t>
      </w:r>
      <w:r w:rsidRPr="00B40CE2">
        <w:rPr>
          <w:b/>
          <w:bCs w:val="0"/>
          <w:iCs w:val="0"/>
          <w:sz w:val="24"/>
          <w:szCs w:val="28"/>
        </w:rPr>
        <w:t>«Информационная поддержка образовательному процессу»</w:t>
      </w:r>
      <w:r w:rsidRPr="00B40CE2">
        <w:rPr>
          <w:bCs w:val="0"/>
          <w:iCs w:val="0"/>
          <w:sz w:val="24"/>
          <w:szCs w:val="28"/>
        </w:rPr>
        <w:t xml:space="preserve">  Сроки  выполнения разработанной программы – январь 201</w:t>
      </w:r>
      <w:r w:rsidR="00C75B84" w:rsidRPr="00B40CE2">
        <w:rPr>
          <w:bCs w:val="0"/>
          <w:iCs w:val="0"/>
          <w:sz w:val="24"/>
          <w:szCs w:val="28"/>
        </w:rPr>
        <w:t>6</w:t>
      </w:r>
      <w:r w:rsidRPr="00B40CE2">
        <w:rPr>
          <w:bCs w:val="0"/>
          <w:iCs w:val="0"/>
          <w:sz w:val="24"/>
          <w:szCs w:val="28"/>
        </w:rPr>
        <w:t xml:space="preserve"> – декабрь 20</w:t>
      </w:r>
      <w:r w:rsidR="00C75B84" w:rsidRPr="00B40CE2">
        <w:rPr>
          <w:bCs w:val="0"/>
          <w:iCs w:val="0"/>
          <w:sz w:val="24"/>
          <w:szCs w:val="28"/>
        </w:rPr>
        <w:t>20</w:t>
      </w:r>
      <w:r w:rsidRPr="00B40CE2">
        <w:rPr>
          <w:bCs w:val="0"/>
          <w:iCs w:val="0"/>
          <w:sz w:val="24"/>
          <w:szCs w:val="28"/>
        </w:rPr>
        <w:t xml:space="preserve"> гг.</w:t>
      </w:r>
      <w:r w:rsidRPr="00B40CE2">
        <w:rPr>
          <w:bCs w:val="0"/>
          <w:iCs w:val="0"/>
          <w:sz w:val="24"/>
          <w:szCs w:val="28"/>
        </w:rPr>
        <w:br/>
      </w:r>
      <w:r w:rsidRPr="00B40CE2">
        <w:rPr>
          <w:b/>
          <w:bCs w:val="0"/>
          <w:iCs w:val="0"/>
          <w:sz w:val="24"/>
          <w:szCs w:val="28"/>
        </w:rPr>
        <w:t>Цель программы</w:t>
      </w:r>
      <w:r w:rsidRPr="00B40CE2">
        <w:rPr>
          <w:bCs w:val="0"/>
          <w:iCs w:val="0"/>
          <w:sz w:val="24"/>
          <w:szCs w:val="28"/>
        </w:rPr>
        <w:t xml:space="preserve">: Предоставление максимально доступной информации, качественная и оперативная помощь учебному процессу. Оказание информационной поддержки в решении образования молодежи. Создание информационно более емкого собрания документов, в большей степени ориентированного на меняющиеся потребности общества и пользователей. Для достижения поставленных задач </w:t>
      </w:r>
      <w:r w:rsidR="00825B5C" w:rsidRPr="00B40CE2">
        <w:rPr>
          <w:bCs w:val="0"/>
          <w:iCs w:val="0"/>
          <w:sz w:val="24"/>
          <w:szCs w:val="28"/>
        </w:rPr>
        <w:t xml:space="preserve">были проведены  </w:t>
      </w:r>
      <w:r w:rsidRPr="00B40CE2">
        <w:rPr>
          <w:bCs w:val="0"/>
          <w:iCs w:val="0"/>
          <w:sz w:val="24"/>
          <w:szCs w:val="28"/>
        </w:rPr>
        <w:t>мероприятия, цель которых:</w:t>
      </w:r>
    </w:p>
    <w:p w:rsidR="00F76E6C" w:rsidRDefault="00787ABC" w:rsidP="00F76E6C">
      <w:pPr>
        <w:numPr>
          <w:ilvl w:val="0"/>
          <w:numId w:val="23"/>
        </w:numPr>
        <w:spacing w:after="120"/>
        <w:rPr>
          <w:bCs w:val="0"/>
          <w:iCs w:val="0"/>
          <w:sz w:val="24"/>
          <w:szCs w:val="28"/>
        </w:rPr>
      </w:pPr>
      <w:r w:rsidRPr="00B40CE2">
        <w:rPr>
          <w:bCs w:val="0"/>
          <w:iCs w:val="0"/>
          <w:sz w:val="24"/>
          <w:szCs w:val="28"/>
        </w:rPr>
        <w:t xml:space="preserve">обеспечение доступа к информации; </w:t>
      </w:r>
      <w:r w:rsidR="00F76E6C">
        <w:rPr>
          <w:bCs w:val="0"/>
          <w:iCs w:val="0"/>
          <w:sz w:val="24"/>
          <w:szCs w:val="28"/>
        </w:rPr>
        <w:br/>
      </w:r>
      <w:r w:rsidRPr="00F76E6C">
        <w:rPr>
          <w:bCs w:val="0"/>
          <w:iCs w:val="0"/>
          <w:sz w:val="24"/>
          <w:szCs w:val="28"/>
        </w:rPr>
        <w:t xml:space="preserve">пополнение картотеки; </w:t>
      </w:r>
      <w:r w:rsidR="00F76E6C">
        <w:rPr>
          <w:bCs w:val="0"/>
          <w:iCs w:val="0"/>
          <w:sz w:val="24"/>
          <w:szCs w:val="28"/>
        </w:rPr>
        <w:br/>
      </w:r>
      <w:r w:rsidRPr="00F76E6C">
        <w:rPr>
          <w:bCs w:val="0"/>
          <w:iCs w:val="0"/>
          <w:sz w:val="24"/>
          <w:szCs w:val="28"/>
        </w:rPr>
        <w:t>создание тематических картотек;</w:t>
      </w:r>
      <w:r w:rsidR="00F76E6C">
        <w:rPr>
          <w:bCs w:val="0"/>
          <w:iCs w:val="0"/>
          <w:sz w:val="24"/>
          <w:szCs w:val="28"/>
        </w:rPr>
        <w:br/>
      </w:r>
      <w:r w:rsidRPr="00F76E6C">
        <w:rPr>
          <w:bCs w:val="0"/>
          <w:iCs w:val="0"/>
          <w:sz w:val="24"/>
          <w:szCs w:val="28"/>
        </w:rPr>
        <w:t xml:space="preserve"> пополнение накопительных папок; </w:t>
      </w:r>
      <w:r w:rsidR="00F76E6C">
        <w:rPr>
          <w:bCs w:val="0"/>
          <w:iCs w:val="0"/>
          <w:sz w:val="24"/>
          <w:szCs w:val="28"/>
        </w:rPr>
        <w:br/>
      </w:r>
      <w:r w:rsidRPr="00F76E6C">
        <w:rPr>
          <w:bCs w:val="0"/>
          <w:iCs w:val="0"/>
          <w:sz w:val="24"/>
          <w:szCs w:val="28"/>
        </w:rPr>
        <w:t>выполнение тематических и адресных справок;</w:t>
      </w:r>
      <w:r w:rsidR="00F76E6C">
        <w:rPr>
          <w:bCs w:val="0"/>
          <w:iCs w:val="0"/>
          <w:sz w:val="24"/>
          <w:szCs w:val="28"/>
        </w:rPr>
        <w:br/>
      </w:r>
      <w:r w:rsidRPr="00F76E6C">
        <w:rPr>
          <w:bCs w:val="0"/>
          <w:iCs w:val="0"/>
          <w:sz w:val="24"/>
          <w:szCs w:val="28"/>
        </w:rPr>
        <w:t>организация Дней информации,</w:t>
      </w:r>
      <w:r w:rsidR="00F76E6C">
        <w:rPr>
          <w:bCs w:val="0"/>
          <w:iCs w:val="0"/>
          <w:sz w:val="24"/>
          <w:szCs w:val="28"/>
        </w:rPr>
        <w:br/>
      </w:r>
      <w:r w:rsidRPr="00F76E6C">
        <w:rPr>
          <w:bCs w:val="0"/>
          <w:iCs w:val="0"/>
          <w:sz w:val="24"/>
          <w:szCs w:val="28"/>
        </w:rPr>
        <w:t xml:space="preserve">информационно-познавательных часов, часов полезных советов; </w:t>
      </w:r>
      <w:r w:rsidR="00F76E6C">
        <w:rPr>
          <w:bCs w:val="0"/>
          <w:iCs w:val="0"/>
          <w:sz w:val="24"/>
          <w:szCs w:val="28"/>
        </w:rPr>
        <w:br/>
      </w:r>
      <w:r w:rsidRPr="00F76E6C">
        <w:rPr>
          <w:bCs w:val="0"/>
          <w:iCs w:val="0"/>
          <w:sz w:val="24"/>
          <w:szCs w:val="28"/>
        </w:rPr>
        <w:t>систематический выпуск и распространение печатных материалов.</w:t>
      </w:r>
    </w:p>
    <w:p w:rsidR="00C761D9" w:rsidRDefault="00825B5C" w:rsidP="00F76E6C">
      <w:pPr>
        <w:spacing w:after="120"/>
        <w:rPr>
          <w:bCs w:val="0"/>
          <w:iCs w:val="0"/>
          <w:sz w:val="24"/>
          <w:szCs w:val="28"/>
        </w:rPr>
      </w:pPr>
      <w:r w:rsidRPr="00F76E6C">
        <w:rPr>
          <w:bCs w:val="0"/>
          <w:iCs w:val="0"/>
          <w:sz w:val="24"/>
          <w:szCs w:val="28"/>
        </w:rPr>
        <w:t>Р</w:t>
      </w:r>
      <w:r w:rsidR="00787ABC" w:rsidRPr="00F76E6C">
        <w:rPr>
          <w:bCs w:val="0"/>
          <w:iCs w:val="0"/>
          <w:sz w:val="24"/>
          <w:szCs w:val="28"/>
        </w:rPr>
        <w:t>езультаты проекта это объединение усилий всех заинтересованных сторон в преобразовании культурной и образовательной среды поселка и района. Создание условий для учеников школ, при которых они смогут удовлетворить свои потребности в области самообразования и расширение кругозора.</w:t>
      </w:r>
    </w:p>
    <w:p w:rsidR="00E073BB" w:rsidRDefault="00E073BB" w:rsidP="00F76E6C">
      <w:pPr>
        <w:spacing w:after="120"/>
        <w:rPr>
          <w:bCs w:val="0"/>
          <w:iCs w:val="0"/>
          <w:sz w:val="24"/>
          <w:szCs w:val="28"/>
        </w:rPr>
      </w:pPr>
    </w:p>
    <w:p w:rsidR="00E073BB" w:rsidRDefault="00E073BB" w:rsidP="00F76E6C">
      <w:pPr>
        <w:spacing w:after="120"/>
        <w:rPr>
          <w:bCs w:val="0"/>
          <w:iCs w:val="0"/>
          <w:sz w:val="24"/>
          <w:szCs w:val="28"/>
        </w:rPr>
      </w:pPr>
    </w:p>
    <w:p w:rsidR="00E073BB" w:rsidRDefault="00E073BB" w:rsidP="00F76E6C">
      <w:pPr>
        <w:spacing w:after="120"/>
        <w:rPr>
          <w:bCs w:val="0"/>
          <w:iCs w:val="0"/>
          <w:sz w:val="24"/>
          <w:szCs w:val="28"/>
        </w:rPr>
      </w:pPr>
    </w:p>
    <w:p w:rsidR="00E073BB" w:rsidRPr="00F76E6C" w:rsidRDefault="00E073BB" w:rsidP="00F76E6C">
      <w:pPr>
        <w:spacing w:after="120"/>
        <w:rPr>
          <w:bCs w:val="0"/>
          <w:iCs w:val="0"/>
          <w:sz w:val="24"/>
          <w:szCs w:val="28"/>
        </w:rPr>
      </w:pPr>
      <w:r>
        <w:rPr>
          <w:bCs w:val="0"/>
          <w:iCs w:val="0"/>
          <w:sz w:val="24"/>
          <w:szCs w:val="28"/>
        </w:rPr>
        <w:t>Заведующа МКУК «Теткинская модельная</w:t>
      </w:r>
      <w:r>
        <w:rPr>
          <w:bCs w:val="0"/>
          <w:iCs w:val="0"/>
          <w:sz w:val="24"/>
          <w:szCs w:val="28"/>
        </w:rPr>
        <w:br/>
        <w:t xml:space="preserve"> поселковая библиотека»                                              </w:t>
      </w:r>
      <w:r w:rsidR="00B257D4">
        <w:rPr>
          <w:bCs w:val="0"/>
          <w:iCs w:val="0"/>
          <w:sz w:val="24"/>
          <w:szCs w:val="28"/>
        </w:rPr>
        <w:t xml:space="preserve"> </w:t>
      </w:r>
      <w:r>
        <w:rPr>
          <w:bCs w:val="0"/>
          <w:iCs w:val="0"/>
          <w:sz w:val="24"/>
          <w:szCs w:val="28"/>
        </w:rPr>
        <w:t xml:space="preserve">                      О. И. Призенко </w:t>
      </w:r>
    </w:p>
    <w:sectPr w:rsidR="00E073BB" w:rsidRPr="00F76E6C" w:rsidSect="00377363">
      <w:pgSz w:w="11906" w:h="17338"/>
      <w:pgMar w:top="426" w:right="566" w:bottom="647" w:left="903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56" w:rsidRDefault="003A4556" w:rsidP="00211E12">
      <w:r>
        <w:separator/>
      </w:r>
    </w:p>
  </w:endnote>
  <w:endnote w:type="continuationSeparator" w:id="0">
    <w:p w:rsidR="003A4556" w:rsidRDefault="003A4556" w:rsidP="0021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88" w:rsidRDefault="001F6488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BAE">
      <w:rPr>
        <w:noProof/>
      </w:rPr>
      <w:t>1</w:t>
    </w:r>
    <w:r>
      <w:rPr>
        <w:noProof/>
      </w:rPr>
      <w:fldChar w:fldCharType="end"/>
    </w:r>
  </w:p>
  <w:p w:rsidR="001F6488" w:rsidRDefault="001F648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56" w:rsidRDefault="003A4556" w:rsidP="00211E12">
      <w:r>
        <w:separator/>
      </w:r>
    </w:p>
  </w:footnote>
  <w:footnote w:type="continuationSeparator" w:id="0">
    <w:p w:rsidR="003A4556" w:rsidRDefault="003A4556" w:rsidP="00211E12">
      <w:r>
        <w:continuationSeparator/>
      </w:r>
    </w:p>
  </w:footnote>
  <w:footnote w:id="1">
    <w:p w:rsidR="001F6488" w:rsidRDefault="001F6488"/>
    <w:p w:rsidR="001F6488" w:rsidRPr="00F35C8A" w:rsidRDefault="001F6488" w:rsidP="005D6BFE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B4D"/>
    <w:multiLevelType w:val="hybridMultilevel"/>
    <w:tmpl w:val="D9C4C6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3AC00E"/>
    <w:multiLevelType w:val="hybridMultilevel"/>
    <w:tmpl w:val="87C4B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6067756"/>
    <w:multiLevelType w:val="hybridMultilevel"/>
    <w:tmpl w:val="D5D6F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D01C7"/>
    <w:multiLevelType w:val="hybridMultilevel"/>
    <w:tmpl w:val="960A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9746E"/>
    <w:multiLevelType w:val="multilevel"/>
    <w:tmpl w:val="FF2CE3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493380"/>
    <w:multiLevelType w:val="hybridMultilevel"/>
    <w:tmpl w:val="14A0A79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F355EA"/>
    <w:multiLevelType w:val="hybridMultilevel"/>
    <w:tmpl w:val="D5DE64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C413906"/>
    <w:multiLevelType w:val="multilevel"/>
    <w:tmpl w:val="B306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EF15678"/>
    <w:multiLevelType w:val="hybridMultilevel"/>
    <w:tmpl w:val="353E1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F723B"/>
    <w:multiLevelType w:val="hybridMultilevel"/>
    <w:tmpl w:val="35A2DBDA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1" w15:restartNumberingAfterBreak="0">
    <w:nsid w:val="466B28AE"/>
    <w:multiLevelType w:val="hybridMultilevel"/>
    <w:tmpl w:val="C874A1C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7DD2A05"/>
    <w:multiLevelType w:val="hybridMultilevel"/>
    <w:tmpl w:val="545840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3A2432"/>
    <w:multiLevelType w:val="hybridMultilevel"/>
    <w:tmpl w:val="185E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871CB"/>
    <w:multiLevelType w:val="hybridMultilevel"/>
    <w:tmpl w:val="C960F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55DE"/>
    <w:multiLevelType w:val="hybridMultilevel"/>
    <w:tmpl w:val="8E70082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3AA3BCE"/>
    <w:multiLevelType w:val="hybridMultilevel"/>
    <w:tmpl w:val="F2A0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3599"/>
    <w:multiLevelType w:val="hybridMultilevel"/>
    <w:tmpl w:val="AACCC7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144E0C"/>
    <w:multiLevelType w:val="hybridMultilevel"/>
    <w:tmpl w:val="CB225CD6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 w15:restartNumberingAfterBreak="0">
    <w:nsid w:val="6AE768D9"/>
    <w:multiLevelType w:val="hybridMultilevel"/>
    <w:tmpl w:val="3BF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679F8"/>
    <w:multiLevelType w:val="hybridMultilevel"/>
    <w:tmpl w:val="DA8CE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504D2"/>
    <w:multiLevelType w:val="hybridMultilevel"/>
    <w:tmpl w:val="E36A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44358"/>
    <w:multiLevelType w:val="hybridMultilevel"/>
    <w:tmpl w:val="01AA4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46918"/>
    <w:multiLevelType w:val="hybridMultilevel"/>
    <w:tmpl w:val="E99C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6040A"/>
    <w:multiLevelType w:val="hybridMultilevel"/>
    <w:tmpl w:val="53BE1AC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10"/>
  </w:num>
  <w:num w:numId="5">
    <w:abstractNumId w:val="12"/>
  </w:num>
  <w:num w:numId="6">
    <w:abstractNumId w:val="17"/>
  </w:num>
  <w:num w:numId="7">
    <w:abstractNumId w:val="16"/>
  </w:num>
  <w:num w:numId="8">
    <w:abstractNumId w:val="4"/>
  </w:num>
  <w:num w:numId="9">
    <w:abstractNumId w:val="1"/>
  </w:num>
  <w:num w:numId="10">
    <w:abstractNumId w:val="24"/>
  </w:num>
  <w:num w:numId="11">
    <w:abstractNumId w:val="2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23"/>
  </w:num>
  <w:num w:numId="16">
    <w:abstractNumId w:val="7"/>
  </w:num>
  <w:num w:numId="17">
    <w:abstractNumId w:val="6"/>
  </w:num>
  <w:num w:numId="18">
    <w:abstractNumId w:val="11"/>
  </w:num>
  <w:num w:numId="19">
    <w:abstractNumId w:val="25"/>
  </w:num>
  <w:num w:numId="20">
    <w:abstractNumId w:val="9"/>
  </w:num>
  <w:num w:numId="21">
    <w:abstractNumId w:val="18"/>
  </w:num>
  <w:num w:numId="22">
    <w:abstractNumId w:val="5"/>
  </w:num>
  <w:num w:numId="23">
    <w:abstractNumId w:val="0"/>
  </w:num>
  <w:num w:numId="24">
    <w:abstractNumId w:val="15"/>
  </w:num>
  <w:num w:numId="25">
    <w:abstractNumId w:val="14"/>
  </w:num>
  <w:num w:numId="26">
    <w:abstractNumId w:val="21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1D9"/>
    <w:rsid w:val="0003053A"/>
    <w:rsid w:val="00032A6E"/>
    <w:rsid w:val="00036881"/>
    <w:rsid w:val="00045C5C"/>
    <w:rsid w:val="00046601"/>
    <w:rsid w:val="000535E1"/>
    <w:rsid w:val="000568C2"/>
    <w:rsid w:val="0006037B"/>
    <w:rsid w:val="00077420"/>
    <w:rsid w:val="00096A30"/>
    <w:rsid w:val="000A0F7E"/>
    <w:rsid w:val="000B6F66"/>
    <w:rsid w:val="000B77CD"/>
    <w:rsid w:val="000E3D5A"/>
    <w:rsid w:val="000F60A5"/>
    <w:rsid w:val="000F60D5"/>
    <w:rsid w:val="000F6921"/>
    <w:rsid w:val="00100DCF"/>
    <w:rsid w:val="00124BCE"/>
    <w:rsid w:val="0012540E"/>
    <w:rsid w:val="00140B84"/>
    <w:rsid w:val="00150B9B"/>
    <w:rsid w:val="00152C76"/>
    <w:rsid w:val="001631D5"/>
    <w:rsid w:val="001661F1"/>
    <w:rsid w:val="001B61FA"/>
    <w:rsid w:val="001C7275"/>
    <w:rsid w:val="001E206B"/>
    <w:rsid w:val="001E324E"/>
    <w:rsid w:val="001E39A0"/>
    <w:rsid w:val="001E3EBB"/>
    <w:rsid w:val="001F1297"/>
    <w:rsid w:val="001F288E"/>
    <w:rsid w:val="001F2B9F"/>
    <w:rsid w:val="001F3C69"/>
    <w:rsid w:val="001F6488"/>
    <w:rsid w:val="00211B4A"/>
    <w:rsid w:val="00211E12"/>
    <w:rsid w:val="00225B23"/>
    <w:rsid w:val="00226585"/>
    <w:rsid w:val="002303E0"/>
    <w:rsid w:val="00232E32"/>
    <w:rsid w:val="00246DD6"/>
    <w:rsid w:val="00255C94"/>
    <w:rsid w:val="002606EF"/>
    <w:rsid w:val="00265365"/>
    <w:rsid w:val="0028597E"/>
    <w:rsid w:val="002A701B"/>
    <w:rsid w:val="002D64B2"/>
    <w:rsid w:val="002E1B9E"/>
    <w:rsid w:val="002E7F36"/>
    <w:rsid w:val="002F00F4"/>
    <w:rsid w:val="002F31E9"/>
    <w:rsid w:val="003035ED"/>
    <w:rsid w:val="003135A6"/>
    <w:rsid w:val="00330A94"/>
    <w:rsid w:val="00342E76"/>
    <w:rsid w:val="003451C1"/>
    <w:rsid w:val="00351C1E"/>
    <w:rsid w:val="0035441E"/>
    <w:rsid w:val="00360C53"/>
    <w:rsid w:val="00366B1B"/>
    <w:rsid w:val="00375466"/>
    <w:rsid w:val="00377363"/>
    <w:rsid w:val="00395861"/>
    <w:rsid w:val="003A4206"/>
    <w:rsid w:val="003A4556"/>
    <w:rsid w:val="003A5423"/>
    <w:rsid w:val="003B588B"/>
    <w:rsid w:val="003C342B"/>
    <w:rsid w:val="003C3EF3"/>
    <w:rsid w:val="003D208A"/>
    <w:rsid w:val="003D2B9A"/>
    <w:rsid w:val="003E06C3"/>
    <w:rsid w:val="003E6F61"/>
    <w:rsid w:val="003F063F"/>
    <w:rsid w:val="003F290F"/>
    <w:rsid w:val="004018FE"/>
    <w:rsid w:val="00401C83"/>
    <w:rsid w:val="0040329E"/>
    <w:rsid w:val="00410853"/>
    <w:rsid w:val="004139CE"/>
    <w:rsid w:val="00426DA9"/>
    <w:rsid w:val="0043077C"/>
    <w:rsid w:val="004405BB"/>
    <w:rsid w:val="00444044"/>
    <w:rsid w:val="00463F8E"/>
    <w:rsid w:val="004716F4"/>
    <w:rsid w:val="004744A9"/>
    <w:rsid w:val="00477A13"/>
    <w:rsid w:val="00483511"/>
    <w:rsid w:val="00485890"/>
    <w:rsid w:val="0049143F"/>
    <w:rsid w:val="004A04D2"/>
    <w:rsid w:val="004A1FA2"/>
    <w:rsid w:val="004A4D41"/>
    <w:rsid w:val="004A62E4"/>
    <w:rsid w:val="004B329B"/>
    <w:rsid w:val="004C0B7F"/>
    <w:rsid w:val="004C6BA8"/>
    <w:rsid w:val="004D01C0"/>
    <w:rsid w:val="004D34B7"/>
    <w:rsid w:val="004E32EA"/>
    <w:rsid w:val="004E3485"/>
    <w:rsid w:val="004F17B5"/>
    <w:rsid w:val="004F6C1E"/>
    <w:rsid w:val="0050224A"/>
    <w:rsid w:val="00502BDC"/>
    <w:rsid w:val="005105D0"/>
    <w:rsid w:val="005162DD"/>
    <w:rsid w:val="005177D4"/>
    <w:rsid w:val="005222D5"/>
    <w:rsid w:val="00552068"/>
    <w:rsid w:val="00572BB2"/>
    <w:rsid w:val="00583C3D"/>
    <w:rsid w:val="0059031C"/>
    <w:rsid w:val="005964B9"/>
    <w:rsid w:val="00596A61"/>
    <w:rsid w:val="00596E6F"/>
    <w:rsid w:val="005A052A"/>
    <w:rsid w:val="005B6132"/>
    <w:rsid w:val="005C22B6"/>
    <w:rsid w:val="005D6BFE"/>
    <w:rsid w:val="005E08DE"/>
    <w:rsid w:val="00616165"/>
    <w:rsid w:val="00617D9B"/>
    <w:rsid w:val="00622DA0"/>
    <w:rsid w:val="00626473"/>
    <w:rsid w:val="006277CF"/>
    <w:rsid w:val="00627F31"/>
    <w:rsid w:val="006531F9"/>
    <w:rsid w:val="0066042C"/>
    <w:rsid w:val="00660487"/>
    <w:rsid w:val="00661643"/>
    <w:rsid w:val="006718C0"/>
    <w:rsid w:val="00677AD7"/>
    <w:rsid w:val="0069274A"/>
    <w:rsid w:val="0069434C"/>
    <w:rsid w:val="006B0754"/>
    <w:rsid w:val="006B3F75"/>
    <w:rsid w:val="006C30AD"/>
    <w:rsid w:val="006C3BDA"/>
    <w:rsid w:val="006C4FC2"/>
    <w:rsid w:val="006E1B85"/>
    <w:rsid w:val="006E4219"/>
    <w:rsid w:val="006E4FD8"/>
    <w:rsid w:val="006F0FB7"/>
    <w:rsid w:val="006F66B2"/>
    <w:rsid w:val="0070685B"/>
    <w:rsid w:val="00713919"/>
    <w:rsid w:val="00715B09"/>
    <w:rsid w:val="00716B49"/>
    <w:rsid w:val="00722CEA"/>
    <w:rsid w:val="00730D94"/>
    <w:rsid w:val="0075338C"/>
    <w:rsid w:val="00755B47"/>
    <w:rsid w:val="007623F5"/>
    <w:rsid w:val="00783C7C"/>
    <w:rsid w:val="00787013"/>
    <w:rsid w:val="00787ABC"/>
    <w:rsid w:val="007B4D20"/>
    <w:rsid w:val="007C43F0"/>
    <w:rsid w:val="007C4BBD"/>
    <w:rsid w:val="007E1442"/>
    <w:rsid w:val="007E168D"/>
    <w:rsid w:val="007E4C52"/>
    <w:rsid w:val="007E5248"/>
    <w:rsid w:val="007E5C3A"/>
    <w:rsid w:val="007F5551"/>
    <w:rsid w:val="007F7022"/>
    <w:rsid w:val="00806719"/>
    <w:rsid w:val="00816B0B"/>
    <w:rsid w:val="00820B93"/>
    <w:rsid w:val="00822C66"/>
    <w:rsid w:val="00825B5C"/>
    <w:rsid w:val="00846359"/>
    <w:rsid w:val="00847D1E"/>
    <w:rsid w:val="0085244E"/>
    <w:rsid w:val="00860B47"/>
    <w:rsid w:val="00890C24"/>
    <w:rsid w:val="0089307A"/>
    <w:rsid w:val="00895003"/>
    <w:rsid w:val="008A578F"/>
    <w:rsid w:val="008A5C9B"/>
    <w:rsid w:val="008B04AC"/>
    <w:rsid w:val="008D3F1C"/>
    <w:rsid w:val="008E025D"/>
    <w:rsid w:val="008E3571"/>
    <w:rsid w:val="008F1E3C"/>
    <w:rsid w:val="008F1E96"/>
    <w:rsid w:val="008F454A"/>
    <w:rsid w:val="00900E28"/>
    <w:rsid w:val="0090556E"/>
    <w:rsid w:val="0092324B"/>
    <w:rsid w:val="0092752F"/>
    <w:rsid w:val="00946205"/>
    <w:rsid w:val="00971945"/>
    <w:rsid w:val="00981E4D"/>
    <w:rsid w:val="00982268"/>
    <w:rsid w:val="009934E7"/>
    <w:rsid w:val="009A33C3"/>
    <w:rsid w:val="009A495D"/>
    <w:rsid w:val="009A62DA"/>
    <w:rsid w:val="009B0876"/>
    <w:rsid w:val="009B18FF"/>
    <w:rsid w:val="009B3661"/>
    <w:rsid w:val="009E4B5C"/>
    <w:rsid w:val="009E5C66"/>
    <w:rsid w:val="009F5291"/>
    <w:rsid w:val="00A033F7"/>
    <w:rsid w:val="00A1498C"/>
    <w:rsid w:val="00A17E12"/>
    <w:rsid w:val="00A20628"/>
    <w:rsid w:val="00A23C87"/>
    <w:rsid w:val="00A4778B"/>
    <w:rsid w:val="00A50C19"/>
    <w:rsid w:val="00A545F2"/>
    <w:rsid w:val="00A643EC"/>
    <w:rsid w:val="00A65267"/>
    <w:rsid w:val="00A771A8"/>
    <w:rsid w:val="00A83219"/>
    <w:rsid w:val="00AB5727"/>
    <w:rsid w:val="00AB7A35"/>
    <w:rsid w:val="00AC1663"/>
    <w:rsid w:val="00AD0715"/>
    <w:rsid w:val="00AD1335"/>
    <w:rsid w:val="00AE354C"/>
    <w:rsid w:val="00AE4066"/>
    <w:rsid w:val="00AE4A96"/>
    <w:rsid w:val="00AF04A9"/>
    <w:rsid w:val="00AF054F"/>
    <w:rsid w:val="00AF3E58"/>
    <w:rsid w:val="00AF6532"/>
    <w:rsid w:val="00B120D0"/>
    <w:rsid w:val="00B17847"/>
    <w:rsid w:val="00B257D4"/>
    <w:rsid w:val="00B34EAC"/>
    <w:rsid w:val="00B3568D"/>
    <w:rsid w:val="00B40CE2"/>
    <w:rsid w:val="00B43A6B"/>
    <w:rsid w:val="00B52840"/>
    <w:rsid w:val="00B80B14"/>
    <w:rsid w:val="00B96D59"/>
    <w:rsid w:val="00BA0166"/>
    <w:rsid w:val="00BA52EA"/>
    <w:rsid w:val="00BA7B34"/>
    <w:rsid w:val="00BB4026"/>
    <w:rsid w:val="00BB5FBC"/>
    <w:rsid w:val="00BC6332"/>
    <w:rsid w:val="00BF53C2"/>
    <w:rsid w:val="00C10084"/>
    <w:rsid w:val="00C139B4"/>
    <w:rsid w:val="00C17FE5"/>
    <w:rsid w:val="00C20445"/>
    <w:rsid w:val="00C23BE8"/>
    <w:rsid w:val="00C33ED7"/>
    <w:rsid w:val="00C35497"/>
    <w:rsid w:val="00C357FA"/>
    <w:rsid w:val="00C40BC9"/>
    <w:rsid w:val="00C46FFB"/>
    <w:rsid w:val="00C50C7B"/>
    <w:rsid w:val="00C71046"/>
    <w:rsid w:val="00C75B84"/>
    <w:rsid w:val="00C761D9"/>
    <w:rsid w:val="00C8035F"/>
    <w:rsid w:val="00C841A8"/>
    <w:rsid w:val="00C85F38"/>
    <w:rsid w:val="00CC1E41"/>
    <w:rsid w:val="00CC71BF"/>
    <w:rsid w:val="00CD01C6"/>
    <w:rsid w:val="00CD05D4"/>
    <w:rsid w:val="00CD365B"/>
    <w:rsid w:val="00CD41EA"/>
    <w:rsid w:val="00D064E2"/>
    <w:rsid w:val="00D25B82"/>
    <w:rsid w:val="00D455C4"/>
    <w:rsid w:val="00D56747"/>
    <w:rsid w:val="00D65420"/>
    <w:rsid w:val="00D701BF"/>
    <w:rsid w:val="00D74053"/>
    <w:rsid w:val="00D775D0"/>
    <w:rsid w:val="00D8240D"/>
    <w:rsid w:val="00D95114"/>
    <w:rsid w:val="00DA41C6"/>
    <w:rsid w:val="00DA5550"/>
    <w:rsid w:val="00DB07EA"/>
    <w:rsid w:val="00DB654B"/>
    <w:rsid w:val="00DB748C"/>
    <w:rsid w:val="00DC2309"/>
    <w:rsid w:val="00DC53ED"/>
    <w:rsid w:val="00DC6A0D"/>
    <w:rsid w:val="00DD0245"/>
    <w:rsid w:val="00DD0C6F"/>
    <w:rsid w:val="00DD3A4E"/>
    <w:rsid w:val="00DF3BAE"/>
    <w:rsid w:val="00DF6829"/>
    <w:rsid w:val="00E073BB"/>
    <w:rsid w:val="00E07C51"/>
    <w:rsid w:val="00E202DB"/>
    <w:rsid w:val="00E226F3"/>
    <w:rsid w:val="00E236B2"/>
    <w:rsid w:val="00E27A66"/>
    <w:rsid w:val="00E32101"/>
    <w:rsid w:val="00E37789"/>
    <w:rsid w:val="00E60D70"/>
    <w:rsid w:val="00E7481C"/>
    <w:rsid w:val="00E91589"/>
    <w:rsid w:val="00E947EB"/>
    <w:rsid w:val="00EA6A0D"/>
    <w:rsid w:val="00EB468B"/>
    <w:rsid w:val="00EB519E"/>
    <w:rsid w:val="00EB5483"/>
    <w:rsid w:val="00ED2195"/>
    <w:rsid w:val="00EE6CB1"/>
    <w:rsid w:val="00EE6EE6"/>
    <w:rsid w:val="00EF773B"/>
    <w:rsid w:val="00F132D2"/>
    <w:rsid w:val="00F132D6"/>
    <w:rsid w:val="00F35C8A"/>
    <w:rsid w:val="00F45BDD"/>
    <w:rsid w:val="00F47C30"/>
    <w:rsid w:val="00F64B0A"/>
    <w:rsid w:val="00F67709"/>
    <w:rsid w:val="00F72B67"/>
    <w:rsid w:val="00F76E6C"/>
    <w:rsid w:val="00F900BE"/>
    <w:rsid w:val="00FA1C85"/>
    <w:rsid w:val="00FD0774"/>
    <w:rsid w:val="00FE6120"/>
    <w:rsid w:val="00FF0C71"/>
    <w:rsid w:val="00FF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BF17"/>
  <w15:docId w15:val="{0587754C-13BC-41A0-A50A-D4A66139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E7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9934E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9934E7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265365"/>
    <w:pPr>
      <w:shd w:val="clear" w:color="auto" w:fill="FFFFFF"/>
      <w:autoSpaceDE w:val="0"/>
      <w:autoSpaceDN w:val="0"/>
      <w:adjustRightInd w:val="0"/>
      <w:ind w:firstLine="720"/>
      <w:jc w:val="both"/>
    </w:pPr>
    <w:rPr>
      <w:bCs w:val="0"/>
      <w:i/>
      <w:szCs w:val="28"/>
    </w:rPr>
  </w:style>
  <w:style w:type="character" w:customStyle="1" w:styleId="a4">
    <w:name w:val="Основной текст с отступом Знак"/>
    <w:basedOn w:val="a0"/>
    <w:link w:val="a3"/>
    <w:rsid w:val="0026536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customStyle="1" w:styleId="western">
    <w:name w:val="western"/>
    <w:basedOn w:val="a"/>
    <w:rsid w:val="0049143F"/>
    <w:pPr>
      <w:spacing w:before="100" w:beforeAutospacing="1" w:line="480" w:lineRule="auto"/>
    </w:pPr>
    <w:rPr>
      <w:bCs w:val="0"/>
      <w:iCs w:val="0"/>
      <w:color w:val="000000"/>
      <w:sz w:val="24"/>
    </w:rPr>
  </w:style>
  <w:style w:type="paragraph" w:customStyle="1" w:styleId="a5">
    <w:name w:val="Содержимое таблицы"/>
    <w:basedOn w:val="a"/>
    <w:rsid w:val="0049143F"/>
    <w:pPr>
      <w:suppressLineNumbers/>
      <w:suppressAutoHyphens/>
    </w:pPr>
    <w:rPr>
      <w:bCs w:val="0"/>
      <w:iCs w:val="0"/>
      <w:kern w:val="1"/>
      <w:sz w:val="24"/>
      <w:lang w:eastAsia="zh-CN"/>
    </w:rPr>
  </w:style>
  <w:style w:type="character" w:styleId="a6">
    <w:name w:val="Strong"/>
    <w:uiPriority w:val="22"/>
    <w:qFormat/>
    <w:rsid w:val="008A578F"/>
    <w:rPr>
      <w:b/>
      <w:bCs/>
    </w:rPr>
  </w:style>
  <w:style w:type="paragraph" w:styleId="a7">
    <w:name w:val="List Paragraph"/>
    <w:basedOn w:val="a"/>
    <w:uiPriority w:val="34"/>
    <w:qFormat/>
    <w:rsid w:val="005177D4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1661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661F1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a">
    <w:name w:val="Normal (Web)"/>
    <w:basedOn w:val="a"/>
    <w:uiPriority w:val="99"/>
    <w:rsid w:val="00583C3D"/>
    <w:pPr>
      <w:spacing w:after="94"/>
    </w:pPr>
    <w:rPr>
      <w:bCs w:val="0"/>
      <w:iCs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F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0A5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15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2D64B2"/>
    <w:rPr>
      <w:strike w:val="0"/>
      <w:dstrike w:val="0"/>
      <w:color w:val="0066CC"/>
      <w:u w:val="none"/>
      <w:effect w:val="none"/>
    </w:rPr>
  </w:style>
  <w:style w:type="paragraph" w:styleId="3">
    <w:name w:val="Body Text 3"/>
    <w:basedOn w:val="a"/>
    <w:link w:val="30"/>
    <w:uiPriority w:val="99"/>
    <w:unhideWhenUsed/>
    <w:rsid w:val="00211E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1E12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7EA"/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  <w:lang w:eastAsia="ru-RU"/>
    </w:rPr>
  </w:style>
  <w:style w:type="character" w:styleId="ad">
    <w:name w:val="footnote reference"/>
    <w:basedOn w:val="a0"/>
    <w:semiHidden/>
    <w:rsid w:val="00DB07EA"/>
    <w:rPr>
      <w:vertAlign w:val="superscript"/>
    </w:rPr>
  </w:style>
  <w:style w:type="paragraph" w:styleId="ae">
    <w:name w:val="footnote text"/>
    <w:basedOn w:val="a"/>
    <w:link w:val="af"/>
    <w:semiHidden/>
    <w:rsid w:val="00DB07EA"/>
    <w:rPr>
      <w:bCs w:val="0"/>
      <w:iCs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B0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A8321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0">
    <w:name w:val="Знак"/>
    <w:basedOn w:val="a"/>
    <w:rsid w:val="00A83219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7E168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7E168D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7E168D"/>
    <w:pPr>
      <w:widowControl w:val="0"/>
      <w:autoSpaceDE w:val="0"/>
      <w:autoSpaceDN w:val="0"/>
      <w:adjustRightInd w:val="0"/>
      <w:spacing w:line="245" w:lineRule="exact"/>
      <w:ind w:firstLine="2011"/>
    </w:pPr>
    <w:rPr>
      <w:bCs w:val="0"/>
      <w:iCs w:val="0"/>
      <w:sz w:val="24"/>
    </w:rPr>
  </w:style>
  <w:style w:type="paragraph" w:styleId="af1">
    <w:name w:val="footer"/>
    <w:basedOn w:val="a"/>
    <w:link w:val="af2"/>
    <w:uiPriority w:val="99"/>
    <w:unhideWhenUsed/>
    <w:rsid w:val="00722C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2CEA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00DC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00DCF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5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64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0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1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1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78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95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85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1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2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3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5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3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09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4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841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88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4934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jteka.tetkino1@mail.%20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4B28-B155-4C9E-BC8F-B2D0C5C2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17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36954</CharactersWithSpaces>
  <SharedDoc>false</SharedDoc>
  <HLinks>
    <vt:vector size="6" baseType="variant">
      <vt:variant>
        <vt:i4>65663</vt:i4>
      </vt:variant>
      <vt:variant>
        <vt:i4>0</vt:i4>
      </vt:variant>
      <vt:variant>
        <vt:i4>0</vt:i4>
      </vt:variant>
      <vt:variant>
        <vt:i4>5</vt:i4>
      </vt:variant>
      <vt:variant>
        <vt:lpwstr>mailto:biblijteka.tetkino1@mail.%20ru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13</cp:revision>
  <cp:lastPrinted>2007-09-10T22:08:00Z</cp:lastPrinted>
  <dcterms:created xsi:type="dcterms:W3CDTF">2015-05-06T14:36:00Z</dcterms:created>
  <dcterms:modified xsi:type="dcterms:W3CDTF">2018-03-29T08:22:00Z</dcterms:modified>
</cp:coreProperties>
</file>